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20CF" w:rsidRPr="00E020CF" w:rsidRDefault="00E020CF" w:rsidP="00E020CF">
      <w:pPr>
        <w:spacing w:after="0" w:line="480" w:lineRule="auto"/>
        <w:rPr>
          <w:rFonts w:ascii="Times New Roman" w:hAnsi="Times New Roman" w:cs="Times New Roman"/>
          <w:b/>
          <w:sz w:val="24"/>
          <w:szCs w:val="24"/>
          <w:shd w:val="clear" w:color="auto" w:fill="FFFFFF"/>
        </w:rPr>
      </w:pPr>
      <w:bookmarkStart w:id="0" w:name="_GoBack"/>
      <w:bookmarkEnd w:id="0"/>
    </w:p>
    <w:p w:rsidR="00E020CF" w:rsidRPr="00E020CF" w:rsidRDefault="00E020CF" w:rsidP="00E020CF">
      <w:pPr>
        <w:spacing w:after="0" w:line="480" w:lineRule="auto"/>
        <w:rPr>
          <w:rFonts w:ascii="Times New Roman" w:hAnsi="Times New Roman" w:cs="Times New Roman"/>
          <w:b/>
          <w:sz w:val="24"/>
          <w:szCs w:val="24"/>
          <w:shd w:val="clear" w:color="auto" w:fill="FFFFFF"/>
        </w:rPr>
      </w:pPr>
    </w:p>
    <w:p w:rsidR="00E020CF" w:rsidRPr="00E020CF" w:rsidRDefault="00E020CF" w:rsidP="00E020CF">
      <w:pPr>
        <w:spacing w:after="0" w:line="480" w:lineRule="auto"/>
        <w:rPr>
          <w:rFonts w:ascii="Times New Roman" w:hAnsi="Times New Roman" w:cs="Times New Roman"/>
          <w:b/>
          <w:sz w:val="24"/>
          <w:szCs w:val="24"/>
          <w:shd w:val="clear" w:color="auto" w:fill="FFFFFF"/>
        </w:rPr>
      </w:pPr>
    </w:p>
    <w:p w:rsidR="00E020CF" w:rsidRPr="00E020CF" w:rsidRDefault="00E020CF" w:rsidP="00E020CF">
      <w:pPr>
        <w:spacing w:after="0" w:line="480" w:lineRule="auto"/>
        <w:rPr>
          <w:rFonts w:ascii="Times New Roman" w:hAnsi="Times New Roman" w:cs="Times New Roman"/>
          <w:b/>
          <w:sz w:val="24"/>
          <w:szCs w:val="24"/>
          <w:shd w:val="clear" w:color="auto" w:fill="FFFFFF"/>
        </w:rPr>
      </w:pPr>
    </w:p>
    <w:p w:rsidR="00E020CF" w:rsidRPr="00E020CF" w:rsidRDefault="00E020CF" w:rsidP="00E020CF">
      <w:pPr>
        <w:spacing w:after="0" w:line="480" w:lineRule="auto"/>
        <w:rPr>
          <w:rFonts w:ascii="Times New Roman" w:hAnsi="Times New Roman" w:cs="Times New Roman"/>
          <w:b/>
          <w:sz w:val="24"/>
          <w:szCs w:val="24"/>
          <w:shd w:val="clear" w:color="auto" w:fill="FFFFFF"/>
        </w:rPr>
      </w:pPr>
    </w:p>
    <w:p w:rsidR="00E020CF" w:rsidRPr="00E020CF" w:rsidRDefault="00E020CF" w:rsidP="00E020CF">
      <w:pPr>
        <w:spacing w:after="0" w:line="480" w:lineRule="auto"/>
        <w:jc w:val="center"/>
        <w:rPr>
          <w:rFonts w:ascii="Times New Roman" w:hAnsi="Times New Roman" w:cs="Times New Roman"/>
          <w:b/>
          <w:sz w:val="24"/>
          <w:szCs w:val="24"/>
          <w:shd w:val="clear" w:color="auto" w:fill="FFFFFF"/>
        </w:rPr>
      </w:pPr>
      <w:r w:rsidRPr="00E020CF">
        <w:rPr>
          <w:rFonts w:ascii="Times New Roman" w:hAnsi="Times New Roman" w:cs="Times New Roman"/>
          <w:b/>
          <w:sz w:val="24"/>
          <w:szCs w:val="24"/>
          <w:shd w:val="clear" w:color="auto" w:fill="FFFFFF"/>
        </w:rPr>
        <w:t>Value and Ethics in Psychological Profiling</w:t>
      </w:r>
    </w:p>
    <w:p w:rsidR="00E020CF" w:rsidRPr="00E020CF" w:rsidRDefault="00E020CF" w:rsidP="00E020CF">
      <w:pPr>
        <w:spacing w:after="0" w:line="480" w:lineRule="auto"/>
        <w:jc w:val="center"/>
        <w:rPr>
          <w:rFonts w:ascii="Times New Roman" w:hAnsi="Times New Roman" w:cs="Times New Roman"/>
          <w:b/>
          <w:sz w:val="24"/>
          <w:szCs w:val="24"/>
          <w:shd w:val="clear" w:color="auto" w:fill="FFFFFF"/>
        </w:rPr>
      </w:pPr>
    </w:p>
    <w:p w:rsidR="00E020CF" w:rsidRPr="00E020CF" w:rsidRDefault="00E020CF" w:rsidP="00E020CF">
      <w:pPr>
        <w:spacing w:after="0" w:line="480" w:lineRule="auto"/>
        <w:jc w:val="center"/>
        <w:rPr>
          <w:rFonts w:ascii="Times New Roman" w:hAnsi="Times New Roman" w:cs="Times New Roman"/>
          <w:b/>
          <w:sz w:val="24"/>
          <w:szCs w:val="24"/>
          <w:shd w:val="clear" w:color="auto" w:fill="FFFFFF"/>
        </w:rPr>
      </w:pPr>
    </w:p>
    <w:p w:rsidR="00E020CF" w:rsidRPr="00E020CF" w:rsidRDefault="00E020CF" w:rsidP="00E020CF">
      <w:pPr>
        <w:spacing w:after="0" w:line="480" w:lineRule="auto"/>
        <w:jc w:val="center"/>
        <w:rPr>
          <w:rFonts w:ascii="Times New Roman" w:hAnsi="Times New Roman" w:cs="Times New Roman"/>
          <w:b/>
          <w:sz w:val="24"/>
          <w:szCs w:val="24"/>
          <w:shd w:val="clear" w:color="auto" w:fill="FFFFFF"/>
        </w:rPr>
      </w:pPr>
    </w:p>
    <w:p w:rsidR="00E020CF" w:rsidRPr="00E020CF" w:rsidRDefault="00E020CF" w:rsidP="00E020CF">
      <w:pPr>
        <w:spacing w:after="0" w:line="480" w:lineRule="auto"/>
        <w:jc w:val="center"/>
        <w:rPr>
          <w:rFonts w:ascii="Times New Roman" w:hAnsi="Times New Roman" w:cs="Times New Roman"/>
          <w:sz w:val="24"/>
          <w:szCs w:val="24"/>
          <w:shd w:val="clear" w:color="auto" w:fill="FFFFFF"/>
        </w:rPr>
      </w:pPr>
      <w:r w:rsidRPr="00E020CF">
        <w:rPr>
          <w:rFonts w:ascii="Times New Roman" w:hAnsi="Times New Roman" w:cs="Times New Roman"/>
          <w:sz w:val="24"/>
          <w:szCs w:val="24"/>
          <w:shd w:val="clear" w:color="auto" w:fill="FFFFFF"/>
        </w:rPr>
        <w:t>Student's Name</w:t>
      </w:r>
    </w:p>
    <w:p w:rsidR="00E020CF" w:rsidRPr="00E020CF" w:rsidRDefault="00E020CF" w:rsidP="00E020CF">
      <w:pPr>
        <w:spacing w:after="0" w:line="480" w:lineRule="auto"/>
        <w:jc w:val="center"/>
        <w:rPr>
          <w:rFonts w:ascii="Times New Roman" w:hAnsi="Times New Roman" w:cs="Times New Roman"/>
          <w:sz w:val="24"/>
          <w:szCs w:val="24"/>
          <w:shd w:val="clear" w:color="auto" w:fill="FFFFFF"/>
        </w:rPr>
      </w:pPr>
      <w:r w:rsidRPr="00E020CF">
        <w:rPr>
          <w:rFonts w:ascii="Times New Roman" w:hAnsi="Times New Roman" w:cs="Times New Roman"/>
          <w:sz w:val="24"/>
          <w:szCs w:val="24"/>
          <w:shd w:val="clear" w:color="auto" w:fill="FFFFFF"/>
        </w:rPr>
        <w:t>Course Code: Course Name</w:t>
      </w:r>
    </w:p>
    <w:p w:rsidR="00E020CF" w:rsidRPr="00E020CF" w:rsidRDefault="00E020CF" w:rsidP="00E020CF">
      <w:pPr>
        <w:spacing w:after="0" w:line="480" w:lineRule="auto"/>
        <w:jc w:val="center"/>
        <w:rPr>
          <w:rFonts w:ascii="Times New Roman" w:hAnsi="Times New Roman" w:cs="Times New Roman"/>
          <w:sz w:val="24"/>
          <w:szCs w:val="24"/>
          <w:shd w:val="clear" w:color="auto" w:fill="FFFFFF"/>
        </w:rPr>
      </w:pPr>
      <w:r w:rsidRPr="00E020CF">
        <w:rPr>
          <w:rFonts w:ascii="Times New Roman" w:hAnsi="Times New Roman" w:cs="Times New Roman"/>
          <w:sz w:val="24"/>
          <w:szCs w:val="24"/>
          <w:shd w:val="clear" w:color="auto" w:fill="FFFFFF"/>
        </w:rPr>
        <w:t>Department, University</w:t>
      </w:r>
    </w:p>
    <w:p w:rsidR="00E020CF" w:rsidRPr="00E020CF" w:rsidRDefault="00E020CF" w:rsidP="00E020CF">
      <w:pPr>
        <w:spacing w:after="0" w:line="480" w:lineRule="auto"/>
        <w:jc w:val="center"/>
        <w:rPr>
          <w:rFonts w:ascii="Times New Roman" w:hAnsi="Times New Roman" w:cs="Times New Roman"/>
          <w:sz w:val="24"/>
          <w:szCs w:val="24"/>
          <w:shd w:val="clear" w:color="auto" w:fill="FFFFFF"/>
        </w:rPr>
      </w:pPr>
      <w:r w:rsidRPr="00E020CF">
        <w:rPr>
          <w:rFonts w:ascii="Times New Roman" w:hAnsi="Times New Roman" w:cs="Times New Roman"/>
          <w:sz w:val="24"/>
          <w:szCs w:val="24"/>
          <w:shd w:val="clear" w:color="auto" w:fill="FFFFFF"/>
        </w:rPr>
        <w:t>Professor's Name</w:t>
      </w:r>
    </w:p>
    <w:p w:rsidR="00E020CF" w:rsidRPr="00E020CF" w:rsidRDefault="00E020CF" w:rsidP="00E020CF">
      <w:pPr>
        <w:spacing w:after="0" w:line="480" w:lineRule="auto"/>
        <w:jc w:val="center"/>
        <w:rPr>
          <w:rFonts w:ascii="Times New Roman" w:hAnsi="Times New Roman" w:cs="Times New Roman"/>
          <w:sz w:val="24"/>
          <w:szCs w:val="24"/>
          <w:shd w:val="clear" w:color="auto" w:fill="FFFFFF"/>
        </w:rPr>
      </w:pPr>
      <w:r w:rsidRPr="00E020CF">
        <w:rPr>
          <w:rFonts w:ascii="Times New Roman" w:hAnsi="Times New Roman" w:cs="Times New Roman"/>
          <w:sz w:val="24"/>
          <w:szCs w:val="24"/>
          <w:shd w:val="clear" w:color="auto" w:fill="FFFFFF"/>
        </w:rPr>
        <w:t>Date</w:t>
      </w:r>
      <w:r w:rsidRPr="00E020CF">
        <w:rPr>
          <w:rFonts w:ascii="Times New Roman" w:hAnsi="Times New Roman" w:cs="Times New Roman"/>
          <w:sz w:val="24"/>
          <w:szCs w:val="24"/>
          <w:shd w:val="clear" w:color="auto" w:fill="FFFFFF"/>
        </w:rPr>
        <w:br w:type="page"/>
      </w:r>
    </w:p>
    <w:p w:rsidR="002A5082" w:rsidRPr="00E020CF" w:rsidRDefault="009A2813" w:rsidP="00E020CF">
      <w:pPr>
        <w:spacing w:after="0" w:line="480" w:lineRule="auto"/>
        <w:jc w:val="center"/>
        <w:rPr>
          <w:rFonts w:ascii="Times New Roman" w:hAnsi="Times New Roman" w:cs="Times New Roman"/>
          <w:b/>
          <w:sz w:val="24"/>
          <w:szCs w:val="24"/>
          <w:shd w:val="clear" w:color="auto" w:fill="FFFFFF"/>
        </w:rPr>
      </w:pPr>
      <w:r w:rsidRPr="00E020CF">
        <w:rPr>
          <w:rFonts w:ascii="Times New Roman" w:hAnsi="Times New Roman" w:cs="Times New Roman"/>
          <w:b/>
          <w:sz w:val="24"/>
          <w:szCs w:val="24"/>
          <w:shd w:val="clear" w:color="auto" w:fill="FFFFFF"/>
        </w:rPr>
        <w:lastRenderedPageBreak/>
        <w:t xml:space="preserve">Value and </w:t>
      </w:r>
      <w:r w:rsidR="009C4F94" w:rsidRPr="00E020CF">
        <w:rPr>
          <w:rFonts w:ascii="Times New Roman" w:hAnsi="Times New Roman" w:cs="Times New Roman"/>
          <w:b/>
          <w:sz w:val="24"/>
          <w:szCs w:val="24"/>
          <w:shd w:val="clear" w:color="auto" w:fill="FFFFFF"/>
        </w:rPr>
        <w:t>Eth</w:t>
      </w:r>
      <w:r w:rsidR="00FC0E9A" w:rsidRPr="00E020CF">
        <w:rPr>
          <w:rFonts w:ascii="Times New Roman" w:hAnsi="Times New Roman" w:cs="Times New Roman"/>
          <w:b/>
          <w:sz w:val="24"/>
          <w:szCs w:val="24"/>
          <w:shd w:val="clear" w:color="auto" w:fill="FFFFFF"/>
        </w:rPr>
        <w:t>ic</w:t>
      </w:r>
      <w:r w:rsidRPr="00E020CF">
        <w:rPr>
          <w:rFonts w:ascii="Times New Roman" w:hAnsi="Times New Roman" w:cs="Times New Roman"/>
          <w:b/>
          <w:sz w:val="24"/>
          <w:szCs w:val="24"/>
          <w:shd w:val="clear" w:color="auto" w:fill="FFFFFF"/>
        </w:rPr>
        <w:t>s in</w:t>
      </w:r>
      <w:r w:rsidR="00FC0E9A" w:rsidRPr="00E020CF">
        <w:rPr>
          <w:rFonts w:ascii="Times New Roman" w:hAnsi="Times New Roman" w:cs="Times New Roman"/>
          <w:b/>
          <w:sz w:val="24"/>
          <w:szCs w:val="24"/>
          <w:shd w:val="clear" w:color="auto" w:fill="FFFFFF"/>
        </w:rPr>
        <w:t xml:space="preserve"> Psychological P</w:t>
      </w:r>
      <w:r w:rsidR="009C4F94" w:rsidRPr="00E020CF">
        <w:rPr>
          <w:rFonts w:ascii="Times New Roman" w:hAnsi="Times New Roman" w:cs="Times New Roman"/>
          <w:b/>
          <w:sz w:val="24"/>
          <w:szCs w:val="24"/>
          <w:shd w:val="clear" w:color="auto" w:fill="FFFFFF"/>
        </w:rPr>
        <w:t>rofiling</w:t>
      </w:r>
    </w:p>
    <w:p w:rsidR="00506F06" w:rsidRPr="00E020CF" w:rsidRDefault="00506F06" w:rsidP="00E020CF">
      <w:pPr>
        <w:spacing w:after="0" w:line="480" w:lineRule="auto"/>
        <w:ind w:firstLine="720"/>
        <w:rPr>
          <w:rFonts w:ascii="Times New Roman" w:hAnsi="Times New Roman" w:cs="Times New Roman"/>
          <w:sz w:val="24"/>
          <w:szCs w:val="24"/>
          <w:shd w:val="clear" w:color="auto" w:fill="FFFFFF"/>
        </w:rPr>
      </w:pPr>
      <w:r w:rsidRPr="00E020CF">
        <w:rPr>
          <w:rFonts w:ascii="Times New Roman" w:hAnsi="Times New Roman" w:cs="Times New Roman"/>
          <w:sz w:val="24"/>
          <w:szCs w:val="24"/>
          <w:shd w:val="clear" w:color="auto" w:fill="FFFFFF"/>
        </w:rPr>
        <w:t xml:space="preserve">Investigators </w:t>
      </w:r>
      <w:r w:rsidR="00E020CF" w:rsidRPr="00E020CF">
        <w:rPr>
          <w:rFonts w:ascii="Times New Roman" w:hAnsi="Times New Roman" w:cs="Times New Roman"/>
          <w:sz w:val="24"/>
          <w:szCs w:val="24"/>
          <w:shd w:val="clear" w:color="auto" w:fill="FFFFFF"/>
        </w:rPr>
        <w:t>use</w:t>
      </w:r>
      <w:r w:rsidRPr="00E020CF">
        <w:rPr>
          <w:rFonts w:ascii="Times New Roman" w:hAnsi="Times New Roman" w:cs="Times New Roman"/>
          <w:sz w:val="24"/>
          <w:szCs w:val="24"/>
          <w:shd w:val="clear" w:color="auto" w:fill="FFFFFF"/>
        </w:rPr>
        <w:t xml:space="preserve"> psychological profiling as a tool to provide information on the personality behind a crime dependent upon pre-established personas. </w:t>
      </w:r>
      <w:r w:rsidR="00D074F7" w:rsidRPr="00E020CF">
        <w:rPr>
          <w:rFonts w:ascii="Times New Roman" w:hAnsi="Times New Roman" w:cs="Times New Roman"/>
          <w:sz w:val="24"/>
          <w:szCs w:val="24"/>
          <w:shd w:val="clear" w:color="auto" w:fill="FFFFFF"/>
        </w:rPr>
        <w:t xml:space="preserve">The resulting </w:t>
      </w:r>
      <w:r w:rsidR="00E020CF" w:rsidRPr="00E020CF">
        <w:rPr>
          <w:rFonts w:ascii="Times New Roman" w:hAnsi="Times New Roman" w:cs="Times New Roman"/>
          <w:sz w:val="24"/>
          <w:szCs w:val="24"/>
          <w:shd w:val="clear" w:color="auto" w:fill="FFFFFF"/>
        </w:rPr>
        <w:t>report</w:t>
      </w:r>
      <w:r w:rsidR="00D074F7" w:rsidRPr="00E020CF">
        <w:rPr>
          <w:rFonts w:ascii="Times New Roman" w:hAnsi="Times New Roman" w:cs="Times New Roman"/>
          <w:sz w:val="24"/>
          <w:szCs w:val="24"/>
          <w:shd w:val="clear" w:color="auto" w:fill="FFFFFF"/>
        </w:rPr>
        <w:t xml:space="preserve"> has an increased probability of leading to their apprehension by the relevant authorities. </w:t>
      </w:r>
      <w:r w:rsidR="00E020CF" w:rsidRPr="00E020CF">
        <w:rPr>
          <w:rFonts w:ascii="Times New Roman" w:hAnsi="Times New Roman" w:cs="Times New Roman"/>
          <w:sz w:val="24"/>
          <w:szCs w:val="24"/>
          <w:shd w:val="clear" w:color="auto" w:fill="FFFFFF"/>
        </w:rPr>
        <w:t>A m</w:t>
      </w:r>
      <w:r w:rsidR="00D074F7" w:rsidRPr="00E020CF">
        <w:rPr>
          <w:rFonts w:ascii="Times New Roman" w:hAnsi="Times New Roman" w:cs="Times New Roman"/>
          <w:sz w:val="24"/>
          <w:szCs w:val="24"/>
          <w:shd w:val="clear" w:color="auto" w:fill="FFFFFF"/>
        </w:rPr>
        <w:t>ost common use for the technique is for violent crimes such as murder and rape</w:t>
      </w:r>
      <w:r w:rsidR="009429CC" w:rsidRPr="00E020CF">
        <w:rPr>
          <w:rFonts w:ascii="Times New Roman" w:hAnsi="Times New Roman" w:cs="Times New Roman"/>
          <w:sz w:val="24"/>
          <w:szCs w:val="24"/>
          <w:shd w:val="clear" w:color="auto" w:fill="FFFFFF"/>
        </w:rPr>
        <w:t>. Psychological profiling involves the use of threat and risk assessments that provide viable information on their intentions and personas</w:t>
      </w:r>
      <w:r w:rsidR="003C425D" w:rsidRPr="00E020CF">
        <w:rPr>
          <w:rFonts w:ascii="Times New Roman" w:hAnsi="Times New Roman" w:cs="Times New Roman"/>
          <w:sz w:val="24"/>
          <w:szCs w:val="24"/>
          <w:shd w:val="clear" w:color="auto" w:fill="FFFFFF"/>
        </w:rPr>
        <w:t xml:space="preserve"> (Alison, 2013)</w:t>
      </w:r>
      <w:r w:rsidR="009429CC" w:rsidRPr="00E020CF">
        <w:rPr>
          <w:rFonts w:ascii="Times New Roman" w:hAnsi="Times New Roman" w:cs="Times New Roman"/>
          <w:sz w:val="24"/>
          <w:szCs w:val="24"/>
          <w:shd w:val="clear" w:color="auto" w:fill="FFFFFF"/>
        </w:rPr>
        <w:t xml:space="preserve">. Even in situations where the law enforcement authorities do not know the perpetrator, the data on their </w:t>
      </w:r>
      <w:r w:rsidR="00E020CF" w:rsidRPr="00E020CF">
        <w:rPr>
          <w:rFonts w:ascii="Times New Roman" w:hAnsi="Times New Roman" w:cs="Times New Roman"/>
          <w:sz w:val="24"/>
          <w:szCs w:val="24"/>
          <w:shd w:val="clear" w:color="auto" w:fill="FFFFFF"/>
        </w:rPr>
        <w:t>preference</w:t>
      </w:r>
      <w:r w:rsidR="009429CC" w:rsidRPr="00E020CF">
        <w:rPr>
          <w:rFonts w:ascii="Times New Roman" w:hAnsi="Times New Roman" w:cs="Times New Roman"/>
          <w:sz w:val="24"/>
          <w:szCs w:val="24"/>
          <w:shd w:val="clear" w:color="auto" w:fill="FFFFFF"/>
        </w:rPr>
        <w:t xml:space="preserve">s may prove influential in determining potential targets. </w:t>
      </w:r>
    </w:p>
    <w:p w:rsidR="0012715F" w:rsidRPr="00E020CF" w:rsidRDefault="0012715F" w:rsidP="00E020CF">
      <w:pPr>
        <w:spacing w:after="0" w:line="480" w:lineRule="auto"/>
        <w:ind w:firstLine="720"/>
        <w:rPr>
          <w:rFonts w:ascii="Times New Roman" w:hAnsi="Times New Roman" w:cs="Times New Roman"/>
          <w:sz w:val="24"/>
          <w:szCs w:val="24"/>
          <w:shd w:val="clear" w:color="auto" w:fill="FFFFFF"/>
        </w:rPr>
      </w:pPr>
      <w:r w:rsidRPr="00E020CF">
        <w:rPr>
          <w:rFonts w:ascii="Times New Roman" w:hAnsi="Times New Roman" w:cs="Times New Roman"/>
          <w:sz w:val="24"/>
          <w:szCs w:val="24"/>
          <w:shd w:val="clear" w:color="auto" w:fill="FFFFFF"/>
        </w:rPr>
        <w:t xml:space="preserve">Psychological profiling </w:t>
      </w:r>
      <w:r w:rsidR="00E46E24" w:rsidRPr="00E020CF">
        <w:rPr>
          <w:rFonts w:ascii="Times New Roman" w:hAnsi="Times New Roman" w:cs="Times New Roman"/>
          <w:sz w:val="24"/>
          <w:szCs w:val="24"/>
          <w:shd w:val="clear" w:color="auto" w:fill="FFFFFF"/>
        </w:rPr>
        <w:t xml:space="preserve">provides meaningful information from sociological and psychological assessments. </w:t>
      </w:r>
      <w:r w:rsidR="00E020CF" w:rsidRPr="00E020CF">
        <w:rPr>
          <w:rFonts w:ascii="Times New Roman" w:hAnsi="Times New Roman" w:cs="Times New Roman"/>
          <w:sz w:val="24"/>
          <w:szCs w:val="24"/>
          <w:shd w:val="clear" w:color="auto" w:fill="FFFFFF"/>
        </w:rPr>
        <w:t>L</w:t>
      </w:r>
      <w:r w:rsidR="00E46E24" w:rsidRPr="00E020CF">
        <w:rPr>
          <w:rFonts w:ascii="Times New Roman" w:hAnsi="Times New Roman" w:cs="Times New Roman"/>
          <w:sz w:val="24"/>
          <w:szCs w:val="24"/>
          <w:shd w:val="clear" w:color="auto" w:fill="FFFFFF"/>
        </w:rPr>
        <w:t>aw enforcement find</w:t>
      </w:r>
      <w:r w:rsidR="00E020CF" w:rsidRPr="00E020CF">
        <w:rPr>
          <w:rFonts w:ascii="Times New Roman" w:hAnsi="Times New Roman" w:cs="Times New Roman"/>
          <w:sz w:val="24"/>
          <w:szCs w:val="24"/>
          <w:shd w:val="clear" w:color="auto" w:fill="FFFFFF"/>
        </w:rPr>
        <w:t>s</w:t>
      </w:r>
      <w:r w:rsidR="00E46E24" w:rsidRPr="00E020CF">
        <w:rPr>
          <w:rFonts w:ascii="Times New Roman" w:hAnsi="Times New Roman" w:cs="Times New Roman"/>
          <w:sz w:val="24"/>
          <w:szCs w:val="24"/>
          <w:shd w:val="clear" w:color="auto" w:fill="FFFFFF"/>
        </w:rPr>
        <w:t xml:space="preserve"> the information valuable based on its relevance to stop potential crimes. The judicial system also evaluates such information when presented with a defendant. However, the technique has come under doubt from various parties. S</w:t>
      </w:r>
      <w:r w:rsidR="00E020CF" w:rsidRPr="00E020CF">
        <w:rPr>
          <w:rFonts w:ascii="Times New Roman" w:hAnsi="Times New Roman" w:cs="Times New Roman"/>
          <w:sz w:val="24"/>
          <w:szCs w:val="24"/>
          <w:shd w:val="clear" w:color="auto" w:fill="FFFFFF"/>
        </w:rPr>
        <w:t>c</w:t>
      </w:r>
      <w:r w:rsidR="00E46E24" w:rsidRPr="00E020CF">
        <w:rPr>
          <w:rFonts w:ascii="Times New Roman" w:hAnsi="Times New Roman" w:cs="Times New Roman"/>
          <w:sz w:val="24"/>
          <w:szCs w:val="24"/>
          <w:shd w:val="clear" w:color="auto" w:fill="FFFFFF"/>
        </w:rPr>
        <w:t xml:space="preserve">eptics argue the effectiveness of such an archaic tactic in this modern era. </w:t>
      </w:r>
      <w:r w:rsidR="007F573E" w:rsidRPr="00E020CF">
        <w:rPr>
          <w:rFonts w:ascii="Times New Roman" w:hAnsi="Times New Roman" w:cs="Times New Roman"/>
          <w:sz w:val="24"/>
          <w:szCs w:val="24"/>
          <w:shd w:val="clear" w:color="auto" w:fill="FFFFFF"/>
        </w:rPr>
        <w:t>The most warranting concerns come from the use of stereotyping and assumptions when creating an offender</w:t>
      </w:r>
      <w:r w:rsidR="00E020CF" w:rsidRPr="00E020CF">
        <w:rPr>
          <w:rFonts w:ascii="Times New Roman" w:hAnsi="Times New Roman" w:cs="Times New Roman"/>
          <w:sz w:val="24"/>
          <w:szCs w:val="24"/>
          <w:shd w:val="clear" w:color="auto" w:fill="FFFFFF"/>
        </w:rPr>
        <w:t>'</w:t>
      </w:r>
      <w:r w:rsidR="007F573E" w:rsidRPr="00E020CF">
        <w:rPr>
          <w:rFonts w:ascii="Times New Roman" w:hAnsi="Times New Roman" w:cs="Times New Roman"/>
          <w:sz w:val="24"/>
          <w:szCs w:val="24"/>
          <w:shd w:val="clear" w:color="auto" w:fill="FFFFFF"/>
        </w:rPr>
        <w:t>s profile. Such context provides grounds for ethical con</w:t>
      </w:r>
      <w:r w:rsidR="00E020CF" w:rsidRPr="00E020CF">
        <w:rPr>
          <w:rFonts w:ascii="Times New Roman" w:hAnsi="Times New Roman" w:cs="Times New Roman"/>
          <w:sz w:val="24"/>
          <w:szCs w:val="24"/>
          <w:shd w:val="clear" w:color="auto" w:fill="FFFFFF"/>
        </w:rPr>
        <w:t>sideratio</w:t>
      </w:r>
      <w:r w:rsidR="007F573E" w:rsidRPr="00E020CF">
        <w:rPr>
          <w:rFonts w:ascii="Times New Roman" w:hAnsi="Times New Roman" w:cs="Times New Roman"/>
          <w:sz w:val="24"/>
          <w:szCs w:val="24"/>
          <w:shd w:val="clear" w:color="auto" w:fill="FFFFFF"/>
        </w:rPr>
        <w:t xml:space="preserve">ns and the value of psychological profiling based on degrading practices. </w:t>
      </w:r>
    </w:p>
    <w:p w:rsidR="002A5082" w:rsidRPr="00E020CF" w:rsidRDefault="00576850" w:rsidP="00E020CF">
      <w:pPr>
        <w:spacing w:after="0" w:line="480" w:lineRule="auto"/>
        <w:jc w:val="center"/>
        <w:rPr>
          <w:rFonts w:ascii="Times New Roman" w:hAnsi="Times New Roman" w:cs="Times New Roman"/>
          <w:b/>
          <w:sz w:val="24"/>
          <w:szCs w:val="24"/>
          <w:shd w:val="clear" w:color="auto" w:fill="FFFFFF"/>
        </w:rPr>
      </w:pPr>
      <w:r w:rsidRPr="00E020CF">
        <w:rPr>
          <w:rFonts w:ascii="Times New Roman" w:hAnsi="Times New Roman" w:cs="Times New Roman"/>
          <w:b/>
          <w:sz w:val="24"/>
          <w:szCs w:val="24"/>
          <w:shd w:val="clear" w:color="auto" w:fill="FFFFFF"/>
        </w:rPr>
        <w:t xml:space="preserve">Society </w:t>
      </w:r>
      <w:r w:rsidR="009C4F94" w:rsidRPr="00E020CF">
        <w:rPr>
          <w:rFonts w:ascii="Times New Roman" w:hAnsi="Times New Roman" w:cs="Times New Roman"/>
          <w:b/>
          <w:sz w:val="24"/>
          <w:szCs w:val="24"/>
          <w:shd w:val="clear" w:color="auto" w:fill="FFFFFF"/>
        </w:rPr>
        <w:t xml:space="preserve">Concerns </w:t>
      </w:r>
      <w:r w:rsidR="00F351C2" w:rsidRPr="00E020CF">
        <w:rPr>
          <w:rFonts w:ascii="Times New Roman" w:hAnsi="Times New Roman" w:cs="Times New Roman"/>
          <w:b/>
          <w:sz w:val="24"/>
          <w:szCs w:val="24"/>
          <w:shd w:val="clear" w:color="auto" w:fill="FFFFFF"/>
        </w:rPr>
        <w:t>Regarding Profiling</w:t>
      </w:r>
    </w:p>
    <w:p w:rsidR="007F573E" w:rsidRPr="00E020CF" w:rsidRDefault="009C4F94" w:rsidP="00E020CF">
      <w:pPr>
        <w:spacing w:after="0" w:line="480" w:lineRule="auto"/>
        <w:ind w:firstLine="720"/>
        <w:rPr>
          <w:rFonts w:ascii="Times New Roman" w:hAnsi="Times New Roman" w:cs="Times New Roman"/>
          <w:sz w:val="24"/>
          <w:szCs w:val="24"/>
          <w:shd w:val="clear" w:color="auto" w:fill="FFFFFF"/>
        </w:rPr>
      </w:pPr>
      <w:r w:rsidRPr="00E020CF">
        <w:rPr>
          <w:rFonts w:ascii="Times New Roman" w:hAnsi="Times New Roman" w:cs="Times New Roman"/>
          <w:sz w:val="24"/>
          <w:szCs w:val="24"/>
          <w:shd w:val="clear" w:color="auto" w:fill="FFFFFF"/>
        </w:rPr>
        <w:t xml:space="preserve">The society comprises of a majority of people who are at risk from such offenders. Psychological profiling is a beneficial tactic when considering their protection. </w:t>
      </w:r>
      <w:r w:rsidR="00B83C61" w:rsidRPr="00E020CF">
        <w:rPr>
          <w:rFonts w:ascii="Times New Roman" w:hAnsi="Times New Roman" w:cs="Times New Roman"/>
          <w:sz w:val="24"/>
          <w:szCs w:val="24"/>
          <w:shd w:val="clear" w:color="auto" w:fill="FFFFFF"/>
        </w:rPr>
        <w:t xml:space="preserve">The technique helps law enforcement </w:t>
      </w:r>
      <w:r w:rsidR="00E020CF" w:rsidRPr="00E020CF">
        <w:rPr>
          <w:rFonts w:ascii="Times New Roman" w:hAnsi="Times New Roman" w:cs="Times New Roman"/>
          <w:sz w:val="24"/>
          <w:szCs w:val="24"/>
          <w:shd w:val="clear" w:color="auto" w:fill="FFFFFF"/>
        </w:rPr>
        <w:t>identify potential threats to a recognized society and maintain</w:t>
      </w:r>
      <w:r w:rsidR="00B83C61" w:rsidRPr="00E020CF">
        <w:rPr>
          <w:rFonts w:ascii="Times New Roman" w:hAnsi="Times New Roman" w:cs="Times New Roman"/>
          <w:sz w:val="24"/>
          <w:szCs w:val="24"/>
          <w:shd w:val="clear" w:color="auto" w:fill="FFFFFF"/>
        </w:rPr>
        <w:t xml:space="preserve"> their safety</w:t>
      </w:r>
      <w:r w:rsidR="003C425D" w:rsidRPr="00E020CF">
        <w:rPr>
          <w:rFonts w:ascii="Times New Roman" w:hAnsi="Times New Roman" w:cs="Times New Roman"/>
          <w:sz w:val="24"/>
          <w:szCs w:val="24"/>
          <w:shd w:val="clear" w:color="auto" w:fill="FFFFFF"/>
        </w:rPr>
        <w:t xml:space="preserve"> (Alison &amp; Rainbow, 2011)</w:t>
      </w:r>
      <w:r w:rsidR="00B83C61" w:rsidRPr="00E020CF">
        <w:rPr>
          <w:rFonts w:ascii="Times New Roman" w:hAnsi="Times New Roman" w:cs="Times New Roman"/>
          <w:sz w:val="24"/>
          <w:szCs w:val="24"/>
          <w:shd w:val="clear" w:color="auto" w:fill="FFFFFF"/>
        </w:rPr>
        <w:t xml:space="preserve">. The form of reaction can either be an alert to the community or </w:t>
      </w:r>
      <w:r w:rsidR="00E020CF" w:rsidRPr="00E020CF">
        <w:rPr>
          <w:rFonts w:ascii="Times New Roman" w:hAnsi="Times New Roman" w:cs="Times New Roman"/>
          <w:sz w:val="24"/>
          <w:szCs w:val="24"/>
          <w:shd w:val="clear" w:color="auto" w:fill="FFFFFF"/>
        </w:rPr>
        <w:t>increase</w:t>
      </w:r>
      <w:r w:rsidR="00B83C61" w:rsidRPr="00E020CF">
        <w:rPr>
          <w:rFonts w:ascii="Times New Roman" w:hAnsi="Times New Roman" w:cs="Times New Roman"/>
          <w:sz w:val="24"/>
          <w:szCs w:val="24"/>
          <w:shd w:val="clear" w:color="auto" w:fill="FFFFFF"/>
        </w:rPr>
        <w:t xml:space="preserve"> police force within the community</w:t>
      </w:r>
      <w:r w:rsidR="003C425D" w:rsidRPr="00E020CF">
        <w:rPr>
          <w:rFonts w:ascii="Times New Roman" w:hAnsi="Times New Roman" w:cs="Times New Roman"/>
          <w:sz w:val="24"/>
          <w:szCs w:val="24"/>
          <w:shd w:val="clear" w:color="auto" w:fill="FFFFFF"/>
        </w:rPr>
        <w:t xml:space="preserve"> (Alison, 2013)</w:t>
      </w:r>
      <w:r w:rsidR="00B83C61" w:rsidRPr="00E020CF">
        <w:rPr>
          <w:rFonts w:ascii="Times New Roman" w:hAnsi="Times New Roman" w:cs="Times New Roman"/>
          <w:sz w:val="24"/>
          <w:szCs w:val="24"/>
          <w:shd w:val="clear" w:color="auto" w:fill="FFFFFF"/>
        </w:rPr>
        <w:t xml:space="preserve">. Both strategies improve the security </w:t>
      </w:r>
      <w:r w:rsidR="00B83C61" w:rsidRPr="00E020CF">
        <w:rPr>
          <w:rFonts w:ascii="Times New Roman" w:hAnsi="Times New Roman" w:cs="Times New Roman"/>
          <w:sz w:val="24"/>
          <w:szCs w:val="24"/>
          <w:shd w:val="clear" w:color="auto" w:fill="FFFFFF"/>
        </w:rPr>
        <w:lastRenderedPageBreak/>
        <w:t xml:space="preserve">of the individuals within the society and reduce the probability of </w:t>
      </w:r>
      <w:r w:rsidR="00E020CF" w:rsidRPr="00E020CF">
        <w:rPr>
          <w:rFonts w:ascii="Times New Roman" w:hAnsi="Times New Roman" w:cs="Times New Roman"/>
          <w:sz w:val="24"/>
          <w:szCs w:val="24"/>
          <w:shd w:val="clear" w:color="auto" w:fill="FFFFFF"/>
        </w:rPr>
        <w:t xml:space="preserve">a </w:t>
      </w:r>
      <w:r w:rsidR="00B83C61" w:rsidRPr="00E020CF">
        <w:rPr>
          <w:rFonts w:ascii="Times New Roman" w:hAnsi="Times New Roman" w:cs="Times New Roman"/>
          <w:sz w:val="24"/>
          <w:szCs w:val="24"/>
          <w:shd w:val="clear" w:color="auto" w:fill="FFFFFF"/>
        </w:rPr>
        <w:t xml:space="preserve">threat. Law enforcement also considers psychological profiling as a resource when dealing with serious violent crimes. Such categories of crimes that use the tactic include terrorism, rape, and homicide. Societies stand as beneficiaries of such tactics </w:t>
      </w:r>
      <w:r w:rsidR="00E020CF" w:rsidRPr="00E020CF">
        <w:rPr>
          <w:rFonts w:ascii="Times New Roman" w:hAnsi="Times New Roman" w:cs="Times New Roman"/>
          <w:sz w:val="24"/>
          <w:szCs w:val="24"/>
          <w:shd w:val="clear" w:color="auto" w:fill="FFFFFF"/>
        </w:rPr>
        <w:t>that either safeguard them from risks or identify an offender</w:t>
      </w:r>
      <w:r w:rsidR="00B83C61" w:rsidRPr="00E020CF">
        <w:rPr>
          <w:rFonts w:ascii="Times New Roman" w:hAnsi="Times New Roman" w:cs="Times New Roman"/>
          <w:sz w:val="24"/>
          <w:szCs w:val="24"/>
          <w:shd w:val="clear" w:color="auto" w:fill="FFFFFF"/>
        </w:rPr>
        <w:t xml:space="preserve"> posing as a law-abiding citizen. It is probable to conclude that psychological profiling improves </w:t>
      </w:r>
      <w:r w:rsidR="00E020CF" w:rsidRPr="00E020CF">
        <w:rPr>
          <w:rFonts w:ascii="Times New Roman" w:hAnsi="Times New Roman" w:cs="Times New Roman"/>
          <w:sz w:val="24"/>
          <w:szCs w:val="24"/>
          <w:shd w:val="clear" w:color="auto" w:fill="FFFFFF"/>
        </w:rPr>
        <w:t>societies' safety and security</w:t>
      </w:r>
      <w:r w:rsidR="00B83C61" w:rsidRPr="00E020CF">
        <w:rPr>
          <w:rFonts w:ascii="Times New Roman" w:hAnsi="Times New Roman" w:cs="Times New Roman"/>
          <w:sz w:val="24"/>
          <w:szCs w:val="24"/>
          <w:shd w:val="clear" w:color="auto" w:fill="FFFFFF"/>
        </w:rPr>
        <w:t xml:space="preserve"> from external and internal criminal threats. </w:t>
      </w:r>
    </w:p>
    <w:p w:rsidR="00B83C61" w:rsidRPr="00E020CF" w:rsidRDefault="00B83C61" w:rsidP="00E020CF">
      <w:pPr>
        <w:spacing w:after="0" w:line="480" w:lineRule="auto"/>
        <w:ind w:firstLine="720"/>
        <w:rPr>
          <w:rFonts w:ascii="Times New Roman" w:hAnsi="Times New Roman" w:cs="Times New Roman"/>
          <w:sz w:val="24"/>
          <w:szCs w:val="24"/>
          <w:shd w:val="clear" w:color="auto" w:fill="FFFFFF"/>
        </w:rPr>
      </w:pPr>
      <w:r w:rsidRPr="00E020CF">
        <w:rPr>
          <w:rFonts w:ascii="Times New Roman" w:hAnsi="Times New Roman" w:cs="Times New Roman"/>
          <w:sz w:val="24"/>
          <w:szCs w:val="24"/>
          <w:shd w:val="clear" w:color="auto" w:fill="FFFFFF"/>
        </w:rPr>
        <w:t xml:space="preserve">However, the tactic involves assumptions based on </w:t>
      </w:r>
      <w:r w:rsidR="00E020CF" w:rsidRPr="00E020CF">
        <w:rPr>
          <w:rFonts w:ascii="Times New Roman" w:hAnsi="Times New Roman" w:cs="Times New Roman"/>
          <w:sz w:val="24"/>
          <w:szCs w:val="24"/>
          <w:shd w:val="clear" w:color="auto" w:fill="FFFFFF"/>
        </w:rPr>
        <w:t xml:space="preserve">the </w:t>
      </w:r>
      <w:r w:rsidRPr="00E020CF">
        <w:rPr>
          <w:rFonts w:ascii="Times New Roman" w:hAnsi="Times New Roman" w:cs="Times New Roman"/>
          <w:sz w:val="24"/>
          <w:szCs w:val="24"/>
          <w:shd w:val="clear" w:color="auto" w:fill="FFFFFF"/>
        </w:rPr>
        <w:t xml:space="preserve">data provided. </w:t>
      </w:r>
      <w:r w:rsidR="00E020CF" w:rsidRPr="00E020CF">
        <w:rPr>
          <w:rFonts w:ascii="Times New Roman" w:hAnsi="Times New Roman" w:cs="Times New Roman"/>
          <w:sz w:val="24"/>
          <w:szCs w:val="24"/>
          <w:shd w:val="clear" w:color="auto" w:fill="FFFFFF"/>
        </w:rPr>
        <w:t>Most of the time, the data highlighted is not comprehensive or adequate</w:t>
      </w:r>
      <w:r w:rsidRPr="00E020CF">
        <w:rPr>
          <w:rFonts w:ascii="Times New Roman" w:hAnsi="Times New Roman" w:cs="Times New Roman"/>
          <w:sz w:val="24"/>
          <w:szCs w:val="24"/>
          <w:shd w:val="clear" w:color="auto" w:fill="FFFFFF"/>
        </w:rPr>
        <w:t xml:space="preserve"> to form an educated guess. </w:t>
      </w:r>
      <w:r w:rsidR="0078420B" w:rsidRPr="00E020CF">
        <w:rPr>
          <w:rFonts w:ascii="Times New Roman" w:hAnsi="Times New Roman" w:cs="Times New Roman"/>
          <w:sz w:val="24"/>
          <w:szCs w:val="24"/>
          <w:shd w:val="clear" w:color="auto" w:fill="FFFFFF"/>
        </w:rPr>
        <w:t xml:space="preserve">The tactic has its merit from criminal science, but it is more qualitative without figures to improve accuracy. The use of </w:t>
      </w:r>
      <w:r w:rsidR="00E020CF" w:rsidRPr="00E020CF">
        <w:rPr>
          <w:rFonts w:ascii="Times New Roman" w:hAnsi="Times New Roman" w:cs="Times New Roman"/>
          <w:sz w:val="24"/>
          <w:szCs w:val="24"/>
          <w:shd w:val="clear" w:color="auto" w:fill="FFFFFF"/>
        </w:rPr>
        <w:t xml:space="preserve">a </w:t>
      </w:r>
      <w:r w:rsidR="0078420B" w:rsidRPr="00E020CF">
        <w:rPr>
          <w:rFonts w:ascii="Times New Roman" w:hAnsi="Times New Roman" w:cs="Times New Roman"/>
          <w:sz w:val="24"/>
          <w:szCs w:val="24"/>
          <w:shd w:val="clear" w:color="auto" w:fill="FFFFFF"/>
        </w:rPr>
        <w:t xml:space="preserve">general pattern for profiles has increased racial discrimination of minority communities. The existing stereotype for black men views the group as threatening (Wilson et al., 2017). </w:t>
      </w:r>
      <w:r w:rsidR="00A244A8" w:rsidRPr="00E020CF">
        <w:rPr>
          <w:rFonts w:ascii="Times New Roman" w:hAnsi="Times New Roman" w:cs="Times New Roman"/>
          <w:sz w:val="24"/>
          <w:szCs w:val="24"/>
          <w:shd w:val="clear" w:color="auto" w:fill="FFFFFF"/>
        </w:rPr>
        <w:t xml:space="preserve">Police and psychologist may also exhibit such bias, which increases the threat to the target group based on profiles. The bias from psychologists </w:t>
      </w:r>
      <w:r w:rsidR="00903F51" w:rsidRPr="00E020CF">
        <w:rPr>
          <w:rFonts w:ascii="Times New Roman" w:hAnsi="Times New Roman" w:cs="Times New Roman"/>
          <w:sz w:val="24"/>
          <w:szCs w:val="24"/>
          <w:shd w:val="clear" w:color="auto" w:fill="FFFFFF"/>
        </w:rPr>
        <w:t>results in racial profiling, which culminates in terrorizing a particular community. Police also contribute to the same perception of black men as dangerous and menacing (Silwa, 2017). Such context influences decision making for law enforcement to use force when apprehending people of colo</w:t>
      </w:r>
      <w:r w:rsidR="00E020CF" w:rsidRPr="00E020CF">
        <w:rPr>
          <w:rFonts w:ascii="Times New Roman" w:hAnsi="Times New Roman" w:cs="Times New Roman"/>
          <w:sz w:val="24"/>
          <w:szCs w:val="24"/>
          <w:shd w:val="clear" w:color="auto" w:fill="FFFFFF"/>
        </w:rPr>
        <w:t>u</w:t>
      </w:r>
      <w:r w:rsidR="00903F51" w:rsidRPr="00E020CF">
        <w:rPr>
          <w:rFonts w:ascii="Times New Roman" w:hAnsi="Times New Roman" w:cs="Times New Roman"/>
          <w:sz w:val="24"/>
          <w:szCs w:val="24"/>
          <w:shd w:val="clear" w:color="auto" w:fill="FFFFFF"/>
        </w:rPr>
        <w:t xml:space="preserve">r. </w:t>
      </w:r>
    </w:p>
    <w:p w:rsidR="00FC5EFC" w:rsidRPr="00E020CF" w:rsidRDefault="005C6AEA" w:rsidP="00E020CF">
      <w:pPr>
        <w:spacing w:after="0" w:line="480" w:lineRule="auto"/>
        <w:ind w:firstLine="720"/>
        <w:rPr>
          <w:rFonts w:ascii="Times New Roman" w:hAnsi="Times New Roman" w:cs="Times New Roman"/>
          <w:sz w:val="24"/>
          <w:szCs w:val="24"/>
          <w:shd w:val="clear" w:color="auto" w:fill="FFFFFF"/>
        </w:rPr>
      </w:pPr>
      <w:r w:rsidRPr="00E020CF">
        <w:rPr>
          <w:rFonts w:ascii="Times New Roman" w:hAnsi="Times New Roman" w:cs="Times New Roman"/>
          <w:sz w:val="24"/>
          <w:szCs w:val="24"/>
          <w:shd w:val="clear" w:color="auto" w:fill="FFFFFF"/>
        </w:rPr>
        <w:t xml:space="preserve">Racial profiling is just a modern approach towards victimization of the minority communities. Ethical standards demand equality in the perception of each individual, thus limiting such tendencies. The use of assumptions to come up with a profile sets the precedence for </w:t>
      </w:r>
      <w:r w:rsidR="00E020CF" w:rsidRPr="00E020CF">
        <w:rPr>
          <w:rFonts w:ascii="Times New Roman" w:hAnsi="Times New Roman" w:cs="Times New Roman"/>
          <w:sz w:val="24"/>
          <w:szCs w:val="24"/>
          <w:shd w:val="clear" w:color="auto" w:fill="FFFFFF"/>
        </w:rPr>
        <w:t xml:space="preserve">an </w:t>
      </w:r>
      <w:r w:rsidRPr="00E020CF">
        <w:rPr>
          <w:rFonts w:ascii="Times New Roman" w:hAnsi="Times New Roman" w:cs="Times New Roman"/>
          <w:sz w:val="24"/>
          <w:szCs w:val="24"/>
          <w:shd w:val="clear" w:color="auto" w:fill="FFFFFF"/>
        </w:rPr>
        <w:t xml:space="preserve">increase in bias. </w:t>
      </w:r>
      <w:r w:rsidR="00E020CF" w:rsidRPr="00E020CF">
        <w:rPr>
          <w:rFonts w:ascii="Times New Roman" w:hAnsi="Times New Roman" w:cs="Times New Roman"/>
          <w:sz w:val="24"/>
          <w:szCs w:val="24"/>
          <w:shd w:val="clear" w:color="auto" w:fill="FFFFFF"/>
        </w:rPr>
        <w:t>Psychologists and law enforcement's contextual personal preference</w:t>
      </w:r>
      <w:r w:rsidRPr="00E020CF">
        <w:rPr>
          <w:rFonts w:ascii="Times New Roman" w:hAnsi="Times New Roman" w:cs="Times New Roman"/>
          <w:sz w:val="24"/>
          <w:szCs w:val="24"/>
          <w:shd w:val="clear" w:color="auto" w:fill="FFFFFF"/>
        </w:rPr>
        <w:t xml:space="preserve"> deprives a group of the society their constitutional rights. In such </w:t>
      </w:r>
      <w:r w:rsidR="00E020CF" w:rsidRPr="00E020CF">
        <w:rPr>
          <w:rFonts w:ascii="Times New Roman" w:hAnsi="Times New Roman" w:cs="Times New Roman"/>
          <w:sz w:val="24"/>
          <w:szCs w:val="24"/>
          <w:shd w:val="clear" w:color="auto" w:fill="FFFFFF"/>
        </w:rPr>
        <w:t xml:space="preserve">a </w:t>
      </w:r>
      <w:r w:rsidRPr="00E020CF">
        <w:rPr>
          <w:rFonts w:ascii="Times New Roman" w:hAnsi="Times New Roman" w:cs="Times New Roman"/>
          <w:sz w:val="24"/>
          <w:szCs w:val="24"/>
          <w:shd w:val="clear" w:color="auto" w:fill="FFFFFF"/>
        </w:rPr>
        <w:t xml:space="preserve">context, psychological profiling goes against the standards of ethics. However, psychological profiling does demonstrate merit in its value to a community. </w:t>
      </w:r>
    </w:p>
    <w:p w:rsidR="00F351C2" w:rsidRPr="00E020CF" w:rsidRDefault="00F351C2" w:rsidP="00E020CF">
      <w:pPr>
        <w:spacing w:after="0" w:line="480" w:lineRule="auto"/>
        <w:jc w:val="center"/>
        <w:rPr>
          <w:rFonts w:ascii="Times New Roman" w:hAnsi="Times New Roman" w:cs="Times New Roman"/>
          <w:b/>
          <w:sz w:val="24"/>
          <w:szCs w:val="24"/>
          <w:shd w:val="clear" w:color="auto" w:fill="FFFFFF"/>
        </w:rPr>
      </w:pPr>
      <w:r w:rsidRPr="00E020CF">
        <w:rPr>
          <w:rFonts w:ascii="Times New Roman" w:hAnsi="Times New Roman" w:cs="Times New Roman"/>
          <w:b/>
          <w:sz w:val="24"/>
          <w:szCs w:val="24"/>
          <w:shd w:val="clear" w:color="auto" w:fill="FFFFFF"/>
        </w:rPr>
        <w:lastRenderedPageBreak/>
        <w:t>Concerns to the Police Regarding Profiling</w:t>
      </w:r>
    </w:p>
    <w:p w:rsidR="008B062A" w:rsidRPr="00E020CF" w:rsidRDefault="00CC3F8E" w:rsidP="00E020CF">
      <w:pPr>
        <w:pStyle w:val="NormalWeb"/>
        <w:shd w:val="clear" w:color="auto" w:fill="FFFFFF"/>
        <w:spacing w:before="0" w:beforeAutospacing="0" w:after="0" w:afterAutospacing="0" w:line="480" w:lineRule="auto"/>
        <w:ind w:firstLine="720"/>
        <w:rPr>
          <w:shd w:val="clear" w:color="auto" w:fill="FFFFFF"/>
        </w:rPr>
      </w:pPr>
      <w:r w:rsidRPr="00E020CF">
        <w:rPr>
          <w:shd w:val="clear" w:color="auto" w:fill="FFFFFF"/>
        </w:rPr>
        <w:t xml:space="preserve">Psychological profiling is one </w:t>
      </w:r>
      <w:r w:rsidR="00E020CF" w:rsidRPr="00E020CF">
        <w:rPr>
          <w:shd w:val="clear" w:color="auto" w:fill="FFFFFF"/>
        </w:rPr>
        <w:t>of</w:t>
      </w:r>
      <w:r w:rsidRPr="00E020CF">
        <w:rPr>
          <w:shd w:val="clear" w:color="auto" w:fill="FFFFFF"/>
        </w:rPr>
        <w:t xml:space="preserve"> the tools that law enforcement use </w:t>
      </w:r>
      <w:r w:rsidR="00782C55" w:rsidRPr="00E020CF">
        <w:rPr>
          <w:shd w:val="clear" w:color="auto" w:fill="FFFFFF"/>
        </w:rPr>
        <w:t xml:space="preserve">to investigate </w:t>
      </w:r>
      <w:r w:rsidR="00E020CF" w:rsidRPr="00E020CF">
        <w:rPr>
          <w:shd w:val="clear" w:color="auto" w:fill="FFFFFF"/>
        </w:rPr>
        <w:t xml:space="preserve">a </w:t>
      </w:r>
      <w:r w:rsidR="00782C55" w:rsidRPr="00E020CF">
        <w:rPr>
          <w:shd w:val="clear" w:color="auto" w:fill="FFFFFF"/>
        </w:rPr>
        <w:t xml:space="preserve">crime. The technique is influential since it provides information even from minute evidence collected on scene. The strategy proves significant since even the most meticulous people tend to make </w:t>
      </w:r>
      <w:r w:rsidR="00E020CF" w:rsidRPr="00E020CF">
        <w:rPr>
          <w:shd w:val="clear" w:color="auto" w:fill="FFFFFF"/>
        </w:rPr>
        <w:t xml:space="preserve">a </w:t>
      </w:r>
      <w:r w:rsidR="00782C55" w:rsidRPr="00E020CF">
        <w:rPr>
          <w:shd w:val="clear" w:color="auto" w:fill="FFFFFF"/>
        </w:rPr>
        <w:t>mistake which means clues for the investigators</w:t>
      </w:r>
      <w:r w:rsidR="005B67A6" w:rsidRPr="00E020CF">
        <w:rPr>
          <w:shd w:val="clear" w:color="auto" w:fill="FFFFFF"/>
        </w:rPr>
        <w:t xml:space="preserve"> (Alison &amp; Rainbow, 2011)</w:t>
      </w:r>
      <w:r w:rsidR="00782C55" w:rsidRPr="00E020CF">
        <w:rPr>
          <w:shd w:val="clear" w:color="auto" w:fill="FFFFFF"/>
        </w:rPr>
        <w:t xml:space="preserve">. Such clues prove instrumental for crime scenes without any digital recording of the event. </w:t>
      </w:r>
      <w:r w:rsidR="008B062A" w:rsidRPr="00E020CF">
        <w:rPr>
          <w:shd w:val="clear" w:color="auto" w:fill="FFFFFF"/>
        </w:rPr>
        <w:t xml:space="preserve">The creation of personas helps the police department narrow down the list of suspects. The police department perceives psychological profiling as </w:t>
      </w:r>
      <w:r w:rsidR="00E020CF" w:rsidRPr="00E020CF">
        <w:rPr>
          <w:shd w:val="clear" w:color="auto" w:fill="FFFFFF"/>
        </w:rPr>
        <w:t>useful</w:t>
      </w:r>
      <w:r w:rsidR="008B062A" w:rsidRPr="00E020CF">
        <w:rPr>
          <w:shd w:val="clear" w:color="auto" w:fill="FFFFFF"/>
        </w:rPr>
        <w:t xml:space="preserve"> since it depends solely on </w:t>
      </w:r>
      <w:r w:rsidR="00E020CF" w:rsidRPr="00E020CF">
        <w:rPr>
          <w:shd w:val="clear" w:color="auto" w:fill="FFFFFF"/>
        </w:rPr>
        <w:t>how</w:t>
      </w:r>
      <w:r w:rsidR="008B062A" w:rsidRPr="00E020CF">
        <w:rPr>
          <w:shd w:val="clear" w:color="auto" w:fill="FFFFFF"/>
        </w:rPr>
        <w:t xml:space="preserve"> each criminal operates within a given set of values (Sastry, 2015). Additionally, with every other crime from the perpetrator, the clues pile up. One case that perpetuates </w:t>
      </w:r>
      <w:r w:rsidR="00E020CF" w:rsidRPr="00E020CF">
        <w:rPr>
          <w:shd w:val="clear" w:color="auto" w:fill="FFFFFF"/>
        </w:rPr>
        <w:t>psychological profiling's value</w:t>
      </w:r>
      <w:r w:rsidR="008B062A" w:rsidRPr="00E020CF">
        <w:rPr>
          <w:shd w:val="clear" w:color="auto" w:fill="FFFFFF"/>
        </w:rPr>
        <w:t xml:space="preserve"> is the mad bomber in New York from the </w:t>
      </w:r>
      <w:r w:rsidR="00E020CF" w:rsidRPr="00E020CF">
        <w:rPr>
          <w:shd w:val="clear" w:color="auto" w:fill="FFFFFF"/>
        </w:rPr>
        <w:t>'50</w:t>
      </w:r>
      <w:r w:rsidR="008B062A" w:rsidRPr="00E020CF">
        <w:rPr>
          <w:shd w:val="clear" w:color="auto" w:fill="FFFFFF"/>
        </w:rPr>
        <w:t xml:space="preserve">s. James Brussel provided a profile of the criminal in this case, which was useful in leading to the arrest of George Metesky (Sastry, 2015). </w:t>
      </w:r>
    </w:p>
    <w:p w:rsidR="003C425D" w:rsidRPr="00E020CF" w:rsidRDefault="00B5304C" w:rsidP="00E020CF">
      <w:pPr>
        <w:pStyle w:val="NormalWeb"/>
        <w:shd w:val="clear" w:color="auto" w:fill="FFFFFF"/>
        <w:spacing w:before="0" w:beforeAutospacing="0" w:after="0" w:afterAutospacing="0" w:line="480" w:lineRule="auto"/>
        <w:ind w:firstLine="720"/>
        <w:rPr>
          <w:shd w:val="clear" w:color="auto" w:fill="FFFFFF"/>
        </w:rPr>
      </w:pPr>
      <w:r w:rsidRPr="00E020CF">
        <w:rPr>
          <w:shd w:val="clear" w:color="auto" w:fill="FFFFFF"/>
        </w:rPr>
        <w:t xml:space="preserve">The same ethical issue as detailed under society comes up as a concern for the police department; use of assumption. The technique proves more </w:t>
      </w:r>
      <w:r w:rsidR="00E020CF" w:rsidRPr="00E020CF">
        <w:rPr>
          <w:shd w:val="clear" w:color="auto" w:fill="FFFFFF"/>
        </w:rPr>
        <w:t>complicated</w:t>
      </w:r>
      <w:r w:rsidRPr="00E020CF">
        <w:rPr>
          <w:shd w:val="clear" w:color="auto" w:fill="FFFFFF"/>
        </w:rPr>
        <w:t xml:space="preserve"> since it does not provide analytical results that show who the perpetrator is</w:t>
      </w:r>
      <w:r w:rsidR="00E020CF" w:rsidRPr="00E020CF">
        <w:rPr>
          <w:shd w:val="clear" w:color="auto" w:fill="FFFFFF"/>
        </w:rPr>
        <w:t xml:space="preserve"> compared</w:t>
      </w:r>
      <w:r w:rsidRPr="00E020CF">
        <w:rPr>
          <w:shd w:val="clear" w:color="auto" w:fill="FFFFFF"/>
        </w:rPr>
        <w:t xml:space="preserve"> to other forensic science methods. Mastery of psychology to create a profile depends on identifying consistencies and tying them to any criminal, even </w:t>
      </w:r>
      <w:r w:rsidR="00E020CF" w:rsidRPr="00E020CF">
        <w:rPr>
          <w:shd w:val="clear" w:color="auto" w:fill="FFFFFF"/>
        </w:rPr>
        <w:t>one-</w:t>
      </w:r>
      <w:r w:rsidRPr="00E020CF">
        <w:rPr>
          <w:shd w:val="clear" w:color="auto" w:fill="FFFFFF"/>
        </w:rPr>
        <w:t xml:space="preserve">time offenders. The value of psychological profiling is in tracking offenders who fit a pre-conceived persona of criminals and align with their beliefs and attitudes. However, some criminals do change strategies, in which case the consistencies do not have any relevance. Such deductions consecutively lead to wrongful arrest, and even imprisonments. </w:t>
      </w:r>
      <w:r w:rsidR="00D61E35" w:rsidRPr="00E020CF">
        <w:rPr>
          <w:shd w:val="clear" w:color="auto" w:fill="FFFFFF"/>
        </w:rPr>
        <w:t xml:space="preserve">One such scenario is the Beltway Sniper from October 2002, where the criminal profile was for an angry white male (Bolton, 2019). Subsequent investigations led to the arrest of two black males for the crime. Despite such wrong deductions, the police department does not find such profilers </w:t>
      </w:r>
      <w:r w:rsidR="00D61E35" w:rsidRPr="00E020CF">
        <w:rPr>
          <w:shd w:val="clear" w:color="auto" w:fill="FFFFFF"/>
        </w:rPr>
        <w:lastRenderedPageBreak/>
        <w:t xml:space="preserve">as incompetent. One common argument used in </w:t>
      </w:r>
      <w:r w:rsidR="00E020CF" w:rsidRPr="00E020CF">
        <w:rPr>
          <w:shd w:val="clear" w:color="auto" w:fill="FFFFFF"/>
        </w:rPr>
        <w:t>profilers' defence</w:t>
      </w:r>
      <w:r w:rsidR="00D61E35" w:rsidRPr="00E020CF">
        <w:rPr>
          <w:shd w:val="clear" w:color="auto" w:fill="FFFFFF"/>
        </w:rPr>
        <w:t xml:space="preserve"> is that one out of five profiles </w:t>
      </w:r>
      <w:r w:rsidR="00E020CF" w:rsidRPr="00E020CF">
        <w:rPr>
          <w:shd w:val="clear" w:color="auto" w:fill="FFFFFF"/>
        </w:rPr>
        <w:t>is</w:t>
      </w:r>
      <w:r w:rsidR="00D61E35" w:rsidRPr="00E020CF">
        <w:rPr>
          <w:shd w:val="clear" w:color="auto" w:fill="FFFFFF"/>
        </w:rPr>
        <w:t xml:space="preserve"> inaccurate (Alison, 2013). </w:t>
      </w:r>
    </w:p>
    <w:p w:rsidR="00D61E35" w:rsidRPr="00E020CF" w:rsidRDefault="002F5D39" w:rsidP="00E020CF">
      <w:pPr>
        <w:pStyle w:val="NormalWeb"/>
        <w:shd w:val="clear" w:color="auto" w:fill="FFFFFF"/>
        <w:spacing w:before="0" w:beforeAutospacing="0" w:after="0" w:afterAutospacing="0" w:line="480" w:lineRule="auto"/>
        <w:ind w:firstLine="720"/>
        <w:rPr>
          <w:shd w:val="clear" w:color="auto" w:fill="FFFFFF"/>
        </w:rPr>
      </w:pPr>
      <w:r w:rsidRPr="00E020CF">
        <w:rPr>
          <w:shd w:val="clear" w:color="auto" w:fill="FFFFFF"/>
        </w:rPr>
        <w:t xml:space="preserve">Every profession has codes of conduct that guide their practice, including psychologists. One such value held in high regard for many practices is not causing harm to others. However, a </w:t>
      </w:r>
      <w:r w:rsidR="00E020CF" w:rsidRPr="00E020CF">
        <w:rPr>
          <w:shd w:val="clear" w:color="auto" w:fill="FFFFFF"/>
        </w:rPr>
        <w:t>bad</w:t>
      </w:r>
      <w:r w:rsidRPr="00E020CF">
        <w:rPr>
          <w:shd w:val="clear" w:color="auto" w:fill="FFFFFF"/>
        </w:rPr>
        <w:t xml:space="preserve"> psychological profile could lead to the arrest or imprisonment of an innocent civilian</w:t>
      </w:r>
      <w:r w:rsidR="00E020CF" w:rsidRPr="00E020CF">
        <w:rPr>
          <w:shd w:val="clear" w:color="auto" w:fill="FFFFFF"/>
        </w:rPr>
        <w:t xml:space="preserve"> or</w:t>
      </w:r>
      <w:r w:rsidRPr="00E020CF">
        <w:rPr>
          <w:shd w:val="clear" w:color="auto" w:fill="FFFFFF"/>
        </w:rPr>
        <w:t xml:space="preserve"> excessive use of force in apprehending an individual. The actions </w:t>
      </w:r>
      <w:r w:rsidR="00E020CF" w:rsidRPr="00E020CF">
        <w:rPr>
          <w:shd w:val="clear" w:color="auto" w:fill="FFFFFF"/>
        </w:rPr>
        <w:t>of</w:t>
      </w:r>
      <w:r w:rsidRPr="00E020CF">
        <w:rPr>
          <w:shd w:val="clear" w:color="auto" w:fill="FFFFFF"/>
        </w:rPr>
        <w:t xml:space="preserve"> the police may be deliberate or unintentional. Irrespective of their intentions, the technique has an increased likelihood of ethical violation. </w:t>
      </w:r>
    </w:p>
    <w:p w:rsidR="002A5082" w:rsidRPr="00E020CF" w:rsidRDefault="009C4F94" w:rsidP="00E020CF">
      <w:pPr>
        <w:spacing w:after="0" w:line="480" w:lineRule="auto"/>
        <w:jc w:val="center"/>
        <w:rPr>
          <w:rFonts w:ascii="Times New Roman" w:hAnsi="Times New Roman" w:cs="Times New Roman"/>
          <w:sz w:val="24"/>
          <w:szCs w:val="24"/>
          <w:shd w:val="clear" w:color="auto" w:fill="FFFFFF"/>
        </w:rPr>
      </w:pPr>
      <w:r w:rsidRPr="00E020CF">
        <w:rPr>
          <w:rFonts w:ascii="Times New Roman" w:hAnsi="Times New Roman" w:cs="Times New Roman"/>
          <w:b/>
          <w:sz w:val="24"/>
          <w:szCs w:val="24"/>
          <w:shd w:val="clear" w:color="auto" w:fill="FFFFFF"/>
        </w:rPr>
        <w:t xml:space="preserve">Concerns of Profiling in the </w:t>
      </w:r>
      <w:r w:rsidR="00D80E1C" w:rsidRPr="00E020CF">
        <w:rPr>
          <w:rFonts w:ascii="Times New Roman" w:hAnsi="Times New Roman" w:cs="Times New Roman"/>
          <w:b/>
          <w:sz w:val="24"/>
          <w:szCs w:val="24"/>
          <w:shd w:val="clear" w:color="auto" w:fill="FFFFFF"/>
        </w:rPr>
        <w:t>Courts</w:t>
      </w:r>
    </w:p>
    <w:p w:rsidR="00B32F86" w:rsidRPr="00E020CF" w:rsidRDefault="002F5D39" w:rsidP="00E020CF">
      <w:pPr>
        <w:spacing w:after="0" w:line="480" w:lineRule="auto"/>
        <w:ind w:firstLine="720"/>
        <w:rPr>
          <w:rFonts w:ascii="Times New Roman" w:hAnsi="Times New Roman" w:cs="Times New Roman"/>
          <w:sz w:val="24"/>
          <w:szCs w:val="24"/>
          <w:shd w:val="clear" w:color="auto" w:fill="FFFFFF"/>
        </w:rPr>
      </w:pPr>
      <w:r w:rsidRPr="00E020CF">
        <w:rPr>
          <w:rFonts w:ascii="Times New Roman" w:hAnsi="Times New Roman" w:cs="Times New Roman"/>
          <w:sz w:val="24"/>
          <w:szCs w:val="24"/>
          <w:shd w:val="clear" w:color="auto" w:fill="FFFFFF"/>
        </w:rPr>
        <w:t xml:space="preserve">The judicial system allows for witness testimonies from </w:t>
      </w:r>
      <w:r w:rsidR="00EA305E" w:rsidRPr="00E020CF">
        <w:rPr>
          <w:rFonts w:ascii="Times New Roman" w:hAnsi="Times New Roman" w:cs="Times New Roman"/>
          <w:sz w:val="24"/>
          <w:szCs w:val="24"/>
          <w:shd w:val="clear" w:color="auto" w:fill="FFFFFF"/>
        </w:rPr>
        <w:t xml:space="preserve">profilers, whom they regard as experts. Their input for the judicial process helps the courts </w:t>
      </w:r>
      <w:r w:rsidR="00E020CF" w:rsidRPr="00E020CF">
        <w:rPr>
          <w:rFonts w:ascii="Times New Roman" w:hAnsi="Times New Roman" w:cs="Times New Roman"/>
          <w:sz w:val="24"/>
          <w:szCs w:val="24"/>
          <w:shd w:val="clear" w:color="auto" w:fill="FFFFFF"/>
        </w:rPr>
        <w:t>align</w:t>
      </w:r>
      <w:r w:rsidR="00EA305E" w:rsidRPr="00E020CF">
        <w:rPr>
          <w:rFonts w:ascii="Times New Roman" w:hAnsi="Times New Roman" w:cs="Times New Roman"/>
          <w:sz w:val="24"/>
          <w:szCs w:val="24"/>
          <w:shd w:val="clear" w:color="auto" w:fill="FFFFFF"/>
        </w:rPr>
        <w:t xml:space="preserve"> identifying character traits of a suspect to criminal behavio</w:t>
      </w:r>
      <w:r w:rsidR="00E020CF" w:rsidRPr="00E020CF">
        <w:rPr>
          <w:rFonts w:ascii="Times New Roman" w:hAnsi="Times New Roman" w:cs="Times New Roman"/>
          <w:sz w:val="24"/>
          <w:szCs w:val="24"/>
          <w:shd w:val="clear" w:color="auto" w:fill="FFFFFF"/>
        </w:rPr>
        <w:t>u</w:t>
      </w:r>
      <w:r w:rsidR="00EA305E" w:rsidRPr="00E020CF">
        <w:rPr>
          <w:rFonts w:ascii="Times New Roman" w:hAnsi="Times New Roman" w:cs="Times New Roman"/>
          <w:sz w:val="24"/>
          <w:szCs w:val="24"/>
          <w:shd w:val="clear" w:color="auto" w:fill="FFFFFF"/>
        </w:rPr>
        <w:t xml:space="preserve">r related to the crime. </w:t>
      </w:r>
      <w:r w:rsidR="009A23C1" w:rsidRPr="00E020CF">
        <w:rPr>
          <w:rFonts w:ascii="Times New Roman" w:hAnsi="Times New Roman" w:cs="Times New Roman"/>
          <w:sz w:val="24"/>
          <w:szCs w:val="24"/>
          <w:shd w:val="clear" w:color="auto" w:fill="FFFFFF"/>
        </w:rPr>
        <w:t xml:space="preserve">Their testimonies are relevant for the prosecution in addressing the course of action taken by the police, and provide reasonable evidence for prosecution. The identifiable traits </w:t>
      </w:r>
      <w:r w:rsidR="00E020CF" w:rsidRPr="00E020CF">
        <w:rPr>
          <w:rFonts w:ascii="Times New Roman" w:hAnsi="Times New Roman" w:cs="Times New Roman"/>
          <w:sz w:val="24"/>
          <w:szCs w:val="24"/>
          <w:shd w:val="clear" w:color="auto" w:fill="FFFFFF"/>
        </w:rPr>
        <w:t xml:space="preserve">are </w:t>
      </w:r>
      <w:r w:rsidR="009A23C1" w:rsidRPr="00E020CF">
        <w:rPr>
          <w:rFonts w:ascii="Times New Roman" w:hAnsi="Times New Roman" w:cs="Times New Roman"/>
          <w:sz w:val="24"/>
          <w:szCs w:val="24"/>
          <w:shd w:val="clear" w:color="auto" w:fill="FFFFFF"/>
        </w:rPr>
        <w:t xml:space="preserve">taken in as witness testimonies need no identifying information from the profilers. </w:t>
      </w:r>
      <w:r w:rsidR="00B32F86" w:rsidRPr="00E020CF">
        <w:rPr>
          <w:rFonts w:ascii="Times New Roman" w:hAnsi="Times New Roman" w:cs="Times New Roman"/>
          <w:sz w:val="24"/>
          <w:szCs w:val="24"/>
          <w:shd w:val="clear" w:color="auto" w:fill="FFFFFF"/>
        </w:rPr>
        <w:t>Psychological profiles presented in courts also include treatment recommendations for those the judicial system deems require it.</w:t>
      </w:r>
    </w:p>
    <w:p w:rsidR="00B32F86" w:rsidRPr="00E020CF" w:rsidRDefault="00E020CF" w:rsidP="00E020CF">
      <w:pPr>
        <w:spacing w:after="0" w:line="480" w:lineRule="auto"/>
        <w:ind w:firstLine="720"/>
        <w:rPr>
          <w:rFonts w:ascii="Times New Roman" w:hAnsi="Times New Roman" w:cs="Times New Roman"/>
          <w:sz w:val="24"/>
          <w:szCs w:val="24"/>
          <w:shd w:val="clear" w:color="auto" w:fill="FFFFFF"/>
        </w:rPr>
      </w:pPr>
      <w:r w:rsidRPr="00E020CF">
        <w:rPr>
          <w:rFonts w:ascii="Times New Roman" w:hAnsi="Times New Roman" w:cs="Times New Roman"/>
          <w:sz w:val="24"/>
          <w:szCs w:val="24"/>
          <w:shd w:val="clear" w:color="auto" w:fill="FFFFFF"/>
        </w:rPr>
        <w:t>T</w:t>
      </w:r>
      <w:r w:rsidR="00EA305E" w:rsidRPr="00E020CF">
        <w:rPr>
          <w:rFonts w:ascii="Times New Roman" w:hAnsi="Times New Roman" w:cs="Times New Roman"/>
          <w:sz w:val="24"/>
          <w:szCs w:val="24"/>
          <w:shd w:val="clear" w:color="auto" w:fill="FFFFFF"/>
        </w:rPr>
        <w:t>he courts exclude profiles that identify the suspects presented</w:t>
      </w:r>
      <w:r w:rsidR="009A23C1" w:rsidRPr="00E020CF">
        <w:rPr>
          <w:rFonts w:ascii="Times New Roman" w:hAnsi="Times New Roman" w:cs="Times New Roman"/>
          <w:sz w:val="24"/>
          <w:szCs w:val="24"/>
          <w:shd w:val="clear" w:color="auto" w:fill="FFFFFF"/>
        </w:rPr>
        <w:t>, since the judicial system accounts for insufficiently relevant, unreliable, prejudicial, and waste of time (Omerod &amp; QC, 2013). The influence of psychological profiles also extends to their nature</w:t>
      </w:r>
      <w:r w:rsidR="00B32F86" w:rsidRPr="00E020CF">
        <w:rPr>
          <w:rFonts w:ascii="Times New Roman" w:hAnsi="Times New Roman" w:cs="Times New Roman"/>
          <w:sz w:val="24"/>
          <w:szCs w:val="24"/>
          <w:shd w:val="clear" w:color="auto" w:fill="FFFFFF"/>
        </w:rPr>
        <w:t xml:space="preserve"> (Constanza et al., 2020)</w:t>
      </w:r>
      <w:r w:rsidR="009A23C1" w:rsidRPr="00E020CF">
        <w:rPr>
          <w:rFonts w:ascii="Times New Roman" w:hAnsi="Times New Roman" w:cs="Times New Roman"/>
          <w:sz w:val="24"/>
          <w:szCs w:val="24"/>
          <w:shd w:val="clear" w:color="auto" w:fill="FFFFFF"/>
        </w:rPr>
        <w:t>. The courts take in such information before offering judgment,</w:t>
      </w:r>
      <w:r w:rsidR="00B32F86" w:rsidRPr="00E020CF">
        <w:rPr>
          <w:rFonts w:ascii="Times New Roman" w:hAnsi="Times New Roman" w:cs="Times New Roman"/>
          <w:sz w:val="24"/>
          <w:szCs w:val="24"/>
          <w:shd w:val="clear" w:color="auto" w:fill="FFFFFF"/>
        </w:rPr>
        <w:t xml:space="preserve"> which in other times may be harsh. Moreover, </w:t>
      </w:r>
      <w:r w:rsidRPr="00E020CF">
        <w:rPr>
          <w:rFonts w:ascii="Times New Roman" w:hAnsi="Times New Roman" w:cs="Times New Roman"/>
          <w:sz w:val="24"/>
          <w:szCs w:val="24"/>
          <w:shd w:val="clear" w:color="auto" w:fill="FFFFFF"/>
        </w:rPr>
        <w:t>the prosecution may use the profiles to force the defence to settle if they plead guilty to an offence more often than not</w:t>
      </w:r>
      <w:r w:rsidR="00B32F86" w:rsidRPr="00E020CF">
        <w:rPr>
          <w:rFonts w:ascii="Times New Roman" w:hAnsi="Times New Roman" w:cs="Times New Roman"/>
          <w:sz w:val="24"/>
          <w:szCs w:val="24"/>
          <w:shd w:val="clear" w:color="auto" w:fill="FFFFFF"/>
        </w:rPr>
        <w:t xml:space="preserve">. Though the practices are constitutional, they bring up ethical concerns regarding the appropriateness of psychological profiles in a courtroom. </w:t>
      </w:r>
      <w:r w:rsidR="00B32F86" w:rsidRPr="00E020CF">
        <w:rPr>
          <w:rFonts w:ascii="Times New Roman" w:hAnsi="Times New Roman" w:cs="Times New Roman"/>
          <w:sz w:val="24"/>
          <w:szCs w:val="24"/>
          <w:shd w:val="clear" w:color="auto" w:fill="FFFFFF"/>
        </w:rPr>
        <w:lastRenderedPageBreak/>
        <w:t xml:space="preserve">Though there is value in profiling, </w:t>
      </w:r>
      <w:r w:rsidRPr="00E020CF">
        <w:rPr>
          <w:rFonts w:ascii="Times New Roman" w:hAnsi="Times New Roman" w:cs="Times New Roman"/>
          <w:sz w:val="24"/>
          <w:szCs w:val="24"/>
          <w:shd w:val="clear" w:color="auto" w:fill="FFFFFF"/>
        </w:rPr>
        <w:t>the courts should allow profiles accompanied by the prosecution's identifiable informa</w:t>
      </w:r>
      <w:r w:rsidR="00B32F86" w:rsidRPr="00E020CF">
        <w:rPr>
          <w:rFonts w:ascii="Times New Roman" w:hAnsi="Times New Roman" w:cs="Times New Roman"/>
          <w:sz w:val="24"/>
          <w:szCs w:val="24"/>
          <w:shd w:val="clear" w:color="auto" w:fill="FFFFFF"/>
        </w:rPr>
        <w:t xml:space="preserve">tion. </w:t>
      </w:r>
    </w:p>
    <w:p w:rsidR="002A5082" w:rsidRPr="00E020CF" w:rsidRDefault="009C4F94" w:rsidP="00E020CF">
      <w:pPr>
        <w:spacing w:after="0" w:line="480" w:lineRule="auto"/>
        <w:jc w:val="center"/>
        <w:rPr>
          <w:rFonts w:ascii="Times New Roman" w:hAnsi="Times New Roman" w:cs="Times New Roman"/>
          <w:b/>
          <w:sz w:val="24"/>
          <w:szCs w:val="24"/>
          <w:shd w:val="clear" w:color="auto" w:fill="FFFFFF"/>
        </w:rPr>
      </w:pPr>
      <w:r w:rsidRPr="00E020CF">
        <w:rPr>
          <w:rFonts w:ascii="Times New Roman" w:hAnsi="Times New Roman" w:cs="Times New Roman"/>
          <w:b/>
          <w:sz w:val="24"/>
          <w:szCs w:val="24"/>
          <w:shd w:val="clear" w:color="auto" w:fill="FFFFFF"/>
        </w:rPr>
        <w:t xml:space="preserve">Concerns of Profiling in the Correctional </w:t>
      </w:r>
      <w:r w:rsidR="009A2813" w:rsidRPr="00E020CF">
        <w:rPr>
          <w:rFonts w:ascii="Times New Roman" w:hAnsi="Times New Roman" w:cs="Times New Roman"/>
          <w:b/>
          <w:sz w:val="24"/>
          <w:szCs w:val="24"/>
          <w:shd w:val="clear" w:color="auto" w:fill="FFFFFF"/>
        </w:rPr>
        <w:t>C</w:t>
      </w:r>
      <w:r w:rsidRPr="00E020CF">
        <w:rPr>
          <w:rFonts w:ascii="Times New Roman" w:hAnsi="Times New Roman" w:cs="Times New Roman"/>
          <w:b/>
          <w:sz w:val="24"/>
          <w:szCs w:val="24"/>
          <w:shd w:val="clear" w:color="auto" w:fill="FFFFFF"/>
        </w:rPr>
        <w:t>enters</w:t>
      </w:r>
    </w:p>
    <w:p w:rsidR="00B32F86" w:rsidRPr="00E020CF" w:rsidRDefault="00266B4C" w:rsidP="00E020CF">
      <w:pPr>
        <w:spacing w:after="0" w:line="480" w:lineRule="auto"/>
        <w:ind w:firstLine="720"/>
        <w:rPr>
          <w:rFonts w:ascii="Times New Roman" w:hAnsi="Times New Roman" w:cs="Times New Roman"/>
          <w:sz w:val="24"/>
          <w:szCs w:val="24"/>
          <w:shd w:val="clear" w:color="auto" w:fill="FFFFFF"/>
        </w:rPr>
      </w:pPr>
      <w:r w:rsidRPr="00E020CF">
        <w:rPr>
          <w:rFonts w:ascii="Times New Roman" w:hAnsi="Times New Roman" w:cs="Times New Roman"/>
          <w:sz w:val="24"/>
          <w:szCs w:val="24"/>
          <w:shd w:val="clear" w:color="auto" w:fill="FFFFFF"/>
        </w:rPr>
        <w:t>The treatment recommendations for offenders handed down from courts have reformed correctional institutions into rehabilitation cent</w:t>
      </w:r>
      <w:r w:rsidR="00E020CF" w:rsidRPr="00E020CF">
        <w:rPr>
          <w:rFonts w:ascii="Times New Roman" w:hAnsi="Times New Roman" w:cs="Times New Roman"/>
          <w:sz w:val="24"/>
          <w:szCs w:val="24"/>
          <w:shd w:val="clear" w:color="auto" w:fill="FFFFFF"/>
        </w:rPr>
        <w:t>re</w:t>
      </w:r>
      <w:r w:rsidRPr="00E020CF">
        <w:rPr>
          <w:rFonts w:ascii="Times New Roman" w:hAnsi="Times New Roman" w:cs="Times New Roman"/>
          <w:sz w:val="24"/>
          <w:szCs w:val="24"/>
          <w:shd w:val="clear" w:color="auto" w:fill="FFFFFF"/>
        </w:rPr>
        <w:t xml:space="preserve">s. </w:t>
      </w:r>
      <w:r w:rsidR="009D7CA2" w:rsidRPr="00E020CF">
        <w:rPr>
          <w:rFonts w:ascii="Times New Roman" w:hAnsi="Times New Roman" w:cs="Times New Roman"/>
          <w:sz w:val="24"/>
          <w:szCs w:val="24"/>
          <w:shd w:val="clear" w:color="auto" w:fill="FFFFFF"/>
        </w:rPr>
        <w:t>Rehabilitative justice is valuable to both the offenders and the correctional cent</w:t>
      </w:r>
      <w:r w:rsidR="00E020CF" w:rsidRPr="00E020CF">
        <w:rPr>
          <w:rFonts w:ascii="Times New Roman" w:hAnsi="Times New Roman" w:cs="Times New Roman"/>
          <w:sz w:val="24"/>
          <w:szCs w:val="24"/>
          <w:shd w:val="clear" w:color="auto" w:fill="FFFFFF"/>
        </w:rPr>
        <w:t>re</w:t>
      </w:r>
      <w:r w:rsidR="009D7CA2" w:rsidRPr="00E020CF">
        <w:rPr>
          <w:rFonts w:ascii="Times New Roman" w:hAnsi="Times New Roman" w:cs="Times New Roman"/>
          <w:sz w:val="24"/>
          <w:szCs w:val="24"/>
          <w:shd w:val="clear" w:color="auto" w:fill="FFFFFF"/>
        </w:rPr>
        <w:t>s</w:t>
      </w:r>
      <w:r w:rsidR="009D0608" w:rsidRPr="00E020CF">
        <w:rPr>
          <w:rFonts w:ascii="Times New Roman" w:hAnsi="Times New Roman" w:cs="Times New Roman"/>
          <w:sz w:val="24"/>
          <w:szCs w:val="24"/>
          <w:shd w:val="clear" w:color="auto" w:fill="FFFFFF"/>
        </w:rPr>
        <w:t xml:space="preserve"> (Dvoskin et al., 2012)</w:t>
      </w:r>
      <w:r w:rsidR="009D7CA2" w:rsidRPr="00E020CF">
        <w:rPr>
          <w:rFonts w:ascii="Times New Roman" w:hAnsi="Times New Roman" w:cs="Times New Roman"/>
          <w:sz w:val="24"/>
          <w:szCs w:val="24"/>
          <w:shd w:val="clear" w:color="auto" w:fill="FFFFFF"/>
        </w:rPr>
        <w:t>. Such approaches are commendable, particularly in their approach to rehabilitating drug-offending youth. Experts in prisons provide therapy to inmates</w:t>
      </w:r>
      <w:r w:rsidR="00E020CF" w:rsidRPr="00E020CF">
        <w:rPr>
          <w:rFonts w:ascii="Times New Roman" w:hAnsi="Times New Roman" w:cs="Times New Roman"/>
          <w:sz w:val="24"/>
          <w:szCs w:val="24"/>
          <w:shd w:val="clear" w:color="auto" w:fill="FFFFFF"/>
        </w:rPr>
        <w:t xml:space="preserve"> to release</w:t>
      </w:r>
      <w:r w:rsidR="009D7CA2" w:rsidRPr="00E020CF">
        <w:rPr>
          <w:rFonts w:ascii="Times New Roman" w:hAnsi="Times New Roman" w:cs="Times New Roman"/>
          <w:sz w:val="24"/>
          <w:szCs w:val="24"/>
          <w:shd w:val="clear" w:color="auto" w:fill="FFFFFF"/>
        </w:rPr>
        <w:t xml:space="preserve"> the offenders back into society after their treatment. The strategy also adds value to the nation since it reduces the </w:t>
      </w:r>
      <w:r w:rsidR="00E020CF" w:rsidRPr="00E020CF">
        <w:rPr>
          <w:rFonts w:ascii="Times New Roman" w:hAnsi="Times New Roman" w:cs="Times New Roman"/>
          <w:sz w:val="24"/>
          <w:szCs w:val="24"/>
          <w:shd w:val="clear" w:color="auto" w:fill="FFFFFF"/>
        </w:rPr>
        <w:t>government's expenditure</w:t>
      </w:r>
      <w:r w:rsidR="009D7CA2" w:rsidRPr="00E020CF">
        <w:rPr>
          <w:rFonts w:ascii="Times New Roman" w:hAnsi="Times New Roman" w:cs="Times New Roman"/>
          <w:sz w:val="24"/>
          <w:szCs w:val="24"/>
          <w:shd w:val="clear" w:color="auto" w:fill="FFFFFF"/>
        </w:rPr>
        <w:t xml:space="preserve"> in holding a prisoner for long terms.</w:t>
      </w:r>
      <w:r w:rsidR="009D0608" w:rsidRPr="00E020CF">
        <w:rPr>
          <w:rFonts w:ascii="Times New Roman" w:hAnsi="Times New Roman" w:cs="Times New Roman"/>
          <w:sz w:val="24"/>
          <w:szCs w:val="24"/>
          <w:shd w:val="clear" w:color="auto" w:fill="FFFFFF"/>
        </w:rPr>
        <w:t xml:space="preserve"> However, such approaches do not necessarily reduce the recidivism rate of offenders under rehabilitative imprisonment. An additional ethical concern is that prison healthcare is not as equipped as healthcare for civilians. The context presents the precedence of releasing patients before completing their treatment or eas</w:t>
      </w:r>
      <w:r w:rsidR="00E020CF" w:rsidRPr="00E020CF">
        <w:rPr>
          <w:rFonts w:ascii="Times New Roman" w:hAnsi="Times New Roman" w:cs="Times New Roman"/>
          <w:sz w:val="24"/>
          <w:szCs w:val="24"/>
          <w:shd w:val="clear" w:color="auto" w:fill="FFFFFF"/>
        </w:rPr>
        <w:t>ing</w:t>
      </w:r>
      <w:r w:rsidR="009D0608" w:rsidRPr="00E020CF">
        <w:rPr>
          <w:rFonts w:ascii="Times New Roman" w:hAnsi="Times New Roman" w:cs="Times New Roman"/>
          <w:sz w:val="24"/>
          <w:szCs w:val="24"/>
          <w:shd w:val="clear" w:color="auto" w:fill="FFFFFF"/>
        </w:rPr>
        <w:t xml:space="preserve"> the workload. </w:t>
      </w:r>
    </w:p>
    <w:p w:rsidR="009D0608" w:rsidRPr="00E020CF" w:rsidRDefault="009D0608" w:rsidP="00E020CF">
      <w:pPr>
        <w:spacing w:after="0" w:line="480" w:lineRule="auto"/>
        <w:ind w:firstLine="720"/>
        <w:jc w:val="center"/>
        <w:rPr>
          <w:rFonts w:ascii="Times New Roman" w:hAnsi="Times New Roman" w:cs="Times New Roman"/>
          <w:b/>
          <w:sz w:val="24"/>
          <w:szCs w:val="24"/>
          <w:shd w:val="clear" w:color="auto" w:fill="FFFFFF"/>
        </w:rPr>
      </w:pPr>
      <w:r w:rsidRPr="00E020CF">
        <w:rPr>
          <w:rFonts w:ascii="Times New Roman" w:hAnsi="Times New Roman" w:cs="Times New Roman"/>
          <w:b/>
          <w:sz w:val="24"/>
          <w:szCs w:val="24"/>
          <w:shd w:val="clear" w:color="auto" w:fill="FFFFFF"/>
        </w:rPr>
        <w:t>Conclusion</w:t>
      </w:r>
    </w:p>
    <w:p w:rsidR="009D0608" w:rsidRPr="00E020CF" w:rsidRDefault="009D0608" w:rsidP="00E020CF">
      <w:pPr>
        <w:spacing w:after="0" w:line="480" w:lineRule="auto"/>
        <w:ind w:firstLine="720"/>
        <w:rPr>
          <w:rFonts w:ascii="Times New Roman" w:hAnsi="Times New Roman" w:cs="Times New Roman"/>
          <w:sz w:val="24"/>
          <w:szCs w:val="24"/>
          <w:shd w:val="clear" w:color="auto" w:fill="FFFFFF"/>
        </w:rPr>
      </w:pPr>
      <w:r w:rsidRPr="00E020CF">
        <w:rPr>
          <w:rFonts w:ascii="Times New Roman" w:hAnsi="Times New Roman" w:cs="Times New Roman"/>
          <w:sz w:val="24"/>
          <w:szCs w:val="24"/>
          <w:shd w:val="clear" w:color="auto" w:fill="FFFFFF"/>
        </w:rPr>
        <w:t xml:space="preserve">The use of psychologist to offer profiles helps in identifying the persona of the criminal. Such information proves valuable to the community, the police department, courts, and correctional facilities. However, the profiles are the products of assumptions and preconceptions by the psychologist. They may not necessarily be accurate. The lack of 100% accuracy breeds ethical concerns for the technique in all the avenues through which it has value. It is crucial to address such concerns by </w:t>
      </w:r>
      <w:r w:rsidR="00E020CF" w:rsidRPr="00E020CF">
        <w:rPr>
          <w:rFonts w:ascii="Times New Roman" w:hAnsi="Times New Roman" w:cs="Times New Roman"/>
          <w:sz w:val="24"/>
          <w:szCs w:val="24"/>
          <w:shd w:val="clear" w:color="auto" w:fill="FFFFFF"/>
        </w:rPr>
        <w:t>assuring</w:t>
      </w:r>
      <w:r w:rsidRPr="00E020CF">
        <w:rPr>
          <w:rFonts w:ascii="Times New Roman" w:hAnsi="Times New Roman" w:cs="Times New Roman"/>
          <w:sz w:val="24"/>
          <w:szCs w:val="24"/>
          <w:shd w:val="clear" w:color="auto" w:fill="FFFFFF"/>
        </w:rPr>
        <w:t xml:space="preserve"> other forensic methods in conjunction with psychological profiling. </w:t>
      </w:r>
    </w:p>
    <w:p w:rsidR="00576850" w:rsidRPr="00E020CF" w:rsidRDefault="00576850" w:rsidP="00E020CF">
      <w:pPr>
        <w:spacing w:after="0" w:line="480" w:lineRule="auto"/>
        <w:ind w:firstLine="720"/>
        <w:rPr>
          <w:rFonts w:ascii="Times New Roman" w:hAnsi="Times New Roman" w:cs="Times New Roman"/>
          <w:sz w:val="24"/>
          <w:szCs w:val="24"/>
          <w:shd w:val="clear" w:color="auto" w:fill="FFFFFF"/>
        </w:rPr>
      </w:pPr>
      <w:r w:rsidRPr="00E020CF">
        <w:rPr>
          <w:rFonts w:ascii="Times New Roman" w:hAnsi="Times New Roman" w:cs="Times New Roman"/>
          <w:sz w:val="24"/>
          <w:szCs w:val="24"/>
          <w:shd w:val="clear" w:color="auto" w:fill="FFFFFF"/>
        </w:rPr>
        <w:br w:type="page"/>
      </w:r>
    </w:p>
    <w:p w:rsidR="00A472BC" w:rsidRPr="00E020CF" w:rsidRDefault="009C4F94" w:rsidP="00E020CF">
      <w:pPr>
        <w:spacing w:after="0" w:line="480" w:lineRule="auto"/>
        <w:jc w:val="center"/>
        <w:rPr>
          <w:rFonts w:ascii="Times New Roman" w:hAnsi="Times New Roman" w:cs="Times New Roman"/>
          <w:sz w:val="24"/>
          <w:szCs w:val="24"/>
          <w:shd w:val="clear" w:color="auto" w:fill="FFFFFF"/>
        </w:rPr>
      </w:pPr>
      <w:r w:rsidRPr="00E020CF">
        <w:rPr>
          <w:rFonts w:ascii="Times New Roman" w:hAnsi="Times New Roman" w:cs="Times New Roman"/>
          <w:sz w:val="24"/>
          <w:szCs w:val="24"/>
          <w:shd w:val="clear" w:color="auto" w:fill="FFFFFF"/>
        </w:rPr>
        <w:lastRenderedPageBreak/>
        <w:t>References</w:t>
      </w:r>
    </w:p>
    <w:p w:rsidR="003C425D" w:rsidRPr="00E020CF" w:rsidRDefault="003C425D" w:rsidP="00E020CF">
      <w:pPr>
        <w:spacing w:after="0" w:line="480" w:lineRule="auto"/>
        <w:ind w:left="720" w:hanging="720"/>
        <w:rPr>
          <w:rFonts w:ascii="Times New Roman" w:hAnsi="Times New Roman" w:cs="Times New Roman"/>
          <w:color w:val="222222"/>
          <w:sz w:val="24"/>
          <w:szCs w:val="24"/>
          <w:shd w:val="clear" w:color="auto" w:fill="FFFFFF"/>
        </w:rPr>
      </w:pPr>
      <w:r w:rsidRPr="00E020CF">
        <w:rPr>
          <w:rFonts w:ascii="Times New Roman" w:hAnsi="Times New Roman" w:cs="Times New Roman"/>
          <w:color w:val="222222"/>
          <w:sz w:val="24"/>
          <w:szCs w:val="24"/>
          <w:shd w:val="clear" w:color="auto" w:fill="FFFFFF"/>
        </w:rPr>
        <w:t>Alison, L. (Ed.). (2013). </w:t>
      </w:r>
      <w:r w:rsidRPr="00E020CF">
        <w:rPr>
          <w:rFonts w:ascii="Times New Roman" w:hAnsi="Times New Roman" w:cs="Times New Roman"/>
          <w:i/>
          <w:iCs/>
          <w:color w:val="222222"/>
          <w:sz w:val="24"/>
          <w:szCs w:val="24"/>
          <w:shd w:val="clear" w:color="auto" w:fill="FFFFFF"/>
        </w:rPr>
        <w:t>Forensic Psychologists Casebook: Psychological profiling and criminal investigation</w:t>
      </w:r>
      <w:r w:rsidRPr="00E020CF">
        <w:rPr>
          <w:rFonts w:ascii="Times New Roman" w:hAnsi="Times New Roman" w:cs="Times New Roman"/>
          <w:color w:val="222222"/>
          <w:sz w:val="24"/>
          <w:szCs w:val="24"/>
          <w:shd w:val="clear" w:color="auto" w:fill="FFFFFF"/>
        </w:rPr>
        <w:t>. Routledge.</w:t>
      </w:r>
    </w:p>
    <w:p w:rsidR="003C425D" w:rsidRPr="00E020CF" w:rsidRDefault="003C425D" w:rsidP="00E020CF">
      <w:pPr>
        <w:spacing w:after="0" w:line="480" w:lineRule="auto"/>
        <w:ind w:left="720" w:hanging="720"/>
        <w:rPr>
          <w:rFonts w:ascii="Times New Roman" w:hAnsi="Times New Roman" w:cs="Times New Roman"/>
          <w:color w:val="222222"/>
          <w:sz w:val="24"/>
          <w:szCs w:val="24"/>
          <w:shd w:val="clear" w:color="auto" w:fill="FFFFFF"/>
        </w:rPr>
      </w:pPr>
      <w:r w:rsidRPr="00E020CF">
        <w:rPr>
          <w:rFonts w:ascii="Times New Roman" w:hAnsi="Times New Roman" w:cs="Times New Roman"/>
          <w:color w:val="222222"/>
          <w:sz w:val="24"/>
          <w:szCs w:val="24"/>
          <w:shd w:val="clear" w:color="auto" w:fill="FFFFFF"/>
        </w:rPr>
        <w:t>Alison, L., &amp; Rainbow, L. (Eds.). (2011). </w:t>
      </w:r>
      <w:r w:rsidRPr="00E020CF">
        <w:rPr>
          <w:rFonts w:ascii="Times New Roman" w:hAnsi="Times New Roman" w:cs="Times New Roman"/>
          <w:i/>
          <w:iCs/>
          <w:color w:val="222222"/>
          <w:sz w:val="24"/>
          <w:szCs w:val="24"/>
          <w:shd w:val="clear" w:color="auto" w:fill="FFFFFF"/>
        </w:rPr>
        <w:t>Professionalizing offender profiling: Forensic and investigative psychology in practice</w:t>
      </w:r>
      <w:r w:rsidRPr="00E020CF">
        <w:rPr>
          <w:rFonts w:ascii="Times New Roman" w:hAnsi="Times New Roman" w:cs="Times New Roman"/>
          <w:color w:val="222222"/>
          <w:sz w:val="24"/>
          <w:szCs w:val="24"/>
          <w:shd w:val="clear" w:color="auto" w:fill="FFFFFF"/>
        </w:rPr>
        <w:t>. Taylor &amp; Francis.</w:t>
      </w:r>
    </w:p>
    <w:p w:rsidR="00D61E35" w:rsidRPr="00E020CF" w:rsidRDefault="00D61E35" w:rsidP="00E020CF">
      <w:pPr>
        <w:spacing w:after="0" w:line="480" w:lineRule="auto"/>
        <w:ind w:left="720" w:hanging="720"/>
        <w:rPr>
          <w:rFonts w:ascii="Times New Roman" w:hAnsi="Times New Roman" w:cs="Times New Roman"/>
          <w:color w:val="222222"/>
          <w:sz w:val="24"/>
          <w:szCs w:val="24"/>
          <w:shd w:val="clear" w:color="auto" w:fill="FFFFFF"/>
        </w:rPr>
      </w:pPr>
      <w:r w:rsidRPr="00E020CF">
        <w:rPr>
          <w:rFonts w:ascii="Times New Roman" w:hAnsi="Times New Roman" w:cs="Times New Roman"/>
          <w:color w:val="222222"/>
          <w:sz w:val="24"/>
          <w:szCs w:val="24"/>
          <w:shd w:val="clear" w:color="auto" w:fill="FFFFFF"/>
        </w:rPr>
        <w:t>Bolton, A. (2019). Media Effects and Criminal Profiling: How Fiction Influences Perception and Profile Accuracy.</w:t>
      </w:r>
    </w:p>
    <w:p w:rsidR="009A23C1" w:rsidRPr="00E020CF" w:rsidRDefault="009A23C1" w:rsidP="00E020CF">
      <w:pPr>
        <w:spacing w:after="0" w:line="480" w:lineRule="auto"/>
        <w:ind w:left="720" w:hanging="720"/>
        <w:rPr>
          <w:rFonts w:ascii="Times New Roman" w:hAnsi="Times New Roman" w:cs="Times New Roman"/>
          <w:color w:val="222222"/>
          <w:sz w:val="24"/>
          <w:szCs w:val="24"/>
          <w:shd w:val="clear" w:color="auto" w:fill="FFFFFF"/>
        </w:rPr>
      </w:pPr>
      <w:r w:rsidRPr="00E020CF">
        <w:rPr>
          <w:rFonts w:ascii="Times New Roman" w:hAnsi="Times New Roman" w:cs="Times New Roman"/>
          <w:color w:val="222222"/>
          <w:sz w:val="24"/>
          <w:szCs w:val="24"/>
          <w:shd w:val="clear" w:color="auto" w:fill="FFFFFF"/>
        </w:rPr>
        <w:t>Costanzo, M., Krauss, D., &amp; Pezdek, K. (Eds.). (2020). </w:t>
      </w:r>
      <w:r w:rsidRPr="00E020CF">
        <w:rPr>
          <w:rFonts w:ascii="Times New Roman" w:hAnsi="Times New Roman" w:cs="Times New Roman"/>
          <w:i/>
          <w:iCs/>
          <w:color w:val="222222"/>
          <w:sz w:val="24"/>
          <w:szCs w:val="24"/>
          <w:shd w:val="clear" w:color="auto" w:fill="FFFFFF"/>
        </w:rPr>
        <w:t>Expert psychological testimony for the courts</w:t>
      </w:r>
      <w:r w:rsidRPr="00E020CF">
        <w:rPr>
          <w:rFonts w:ascii="Times New Roman" w:hAnsi="Times New Roman" w:cs="Times New Roman"/>
          <w:color w:val="222222"/>
          <w:sz w:val="24"/>
          <w:szCs w:val="24"/>
          <w:shd w:val="clear" w:color="auto" w:fill="FFFFFF"/>
        </w:rPr>
        <w:t>. Psychology Press.</w:t>
      </w:r>
    </w:p>
    <w:p w:rsidR="009D0608" w:rsidRPr="00E020CF" w:rsidRDefault="009D0608" w:rsidP="00E020CF">
      <w:pPr>
        <w:spacing w:after="0" w:line="480" w:lineRule="auto"/>
        <w:ind w:left="720" w:hanging="720"/>
        <w:rPr>
          <w:rFonts w:ascii="Times New Roman" w:hAnsi="Times New Roman" w:cs="Times New Roman"/>
          <w:color w:val="222222"/>
          <w:sz w:val="24"/>
          <w:szCs w:val="24"/>
          <w:shd w:val="clear" w:color="auto" w:fill="FFFFFF"/>
        </w:rPr>
      </w:pPr>
      <w:r w:rsidRPr="00E020CF">
        <w:rPr>
          <w:rFonts w:ascii="Times New Roman" w:hAnsi="Times New Roman" w:cs="Times New Roman"/>
          <w:color w:val="222222"/>
          <w:sz w:val="24"/>
          <w:szCs w:val="24"/>
          <w:shd w:val="clear" w:color="auto" w:fill="FFFFFF"/>
        </w:rPr>
        <w:t>Dvoskin, J. A., Skeem, J. L., Novaco, R. W., &amp; Douglas, K. S. (2012). What if psychology redesigned the criminal justice system. </w:t>
      </w:r>
      <w:r w:rsidRPr="00E020CF">
        <w:rPr>
          <w:rFonts w:ascii="Times New Roman" w:hAnsi="Times New Roman" w:cs="Times New Roman"/>
          <w:i/>
          <w:iCs/>
          <w:color w:val="222222"/>
          <w:sz w:val="24"/>
          <w:szCs w:val="24"/>
          <w:shd w:val="clear" w:color="auto" w:fill="FFFFFF"/>
        </w:rPr>
        <w:t>Using social science to reduce violent offending</w:t>
      </w:r>
      <w:r w:rsidRPr="00E020CF">
        <w:rPr>
          <w:rFonts w:ascii="Times New Roman" w:hAnsi="Times New Roman" w:cs="Times New Roman"/>
          <w:color w:val="222222"/>
          <w:sz w:val="24"/>
          <w:szCs w:val="24"/>
          <w:shd w:val="clear" w:color="auto" w:fill="FFFFFF"/>
        </w:rPr>
        <w:t>, 291-302.</w:t>
      </w:r>
    </w:p>
    <w:p w:rsidR="009A23C1" w:rsidRPr="00E020CF" w:rsidRDefault="009A23C1" w:rsidP="00E020CF">
      <w:pPr>
        <w:spacing w:after="0" w:line="480" w:lineRule="auto"/>
        <w:ind w:left="720" w:hanging="720"/>
        <w:rPr>
          <w:rFonts w:ascii="Times New Roman" w:hAnsi="Times New Roman" w:cs="Times New Roman"/>
          <w:color w:val="222222"/>
          <w:sz w:val="24"/>
          <w:szCs w:val="24"/>
          <w:shd w:val="clear" w:color="auto" w:fill="FFFFFF"/>
        </w:rPr>
      </w:pPr>
      <w:r w:rsidRPr="00E020CF">
        <w:rPr>
          <w:rFonts w:ascii="Times New Roman" w:hAnsi="Times New Roman" w:cs="Times New Roman"/>
          <w:color w:val="222222"/>
          <w:sz w:val="24"/>
          <w:szCs w:val="24"/>
          <w:shd w:val="clear" w:color="auto" w:fill="FFFFFF"/>
        </w:rPr>
        <w:t>Ormerod, D., &amp; QC, J. S. (2013). Working with the courts: Advice for expert witnesses. In </w:t>
      </w:r>
      <w:r w:rsidRPr="00E020CF">
        <w:rPr>
          <w:rFonts w:ascii="Times New Roman" w:hAnsi="Times New Roman" w:cs="Times New Roman"/>
          <w:i/>
          <w:iCs/>
          <w:color w:val="222222"/>
          <w:sz w:val="24"/>
          <w:szCs w:val="24"/>
          <w:shd w:val="clear" w:color="auto" w:fill="FFFFFF"/>
        </w:rPr>
        <w:t>Forensic Psychologists Casebook</w:t>
      </w:r>
      <w:r w:rsidRPr="00E020CF">
        <w:rPr>
          <w:rFonts w:ascii="Times New Roman" w:hAnsi="Times New Roman" w:cs="Times New Roman"/>
          <w:color w:val="222222"/>
          <w:sz w:val="24"/>
          <w:szCs w:val="24"/>
          <w:shd w:val="clear" w:color="auto" w:fill="FFFFFF"/>
        </w:rPr>
        <w:t> (pp. 198-222). Willan.</w:t>
      </w:r>
    </w:p>
    <w:p w:rsidR="00903F51" w:rsidRPr="00E020CF" w:rsidRDefault="00903F51" w:rsidP="00E020CF">
      <w:pPr>
        <w:spacing w:after="0" w:line="480" w:lineRule="auto"/>
        <w:ind w:left="720" w:hanging="720"/>
        <w:rPr>
          <w:rFonts w:ascii="Times New Roman" w:hAnsi="Times New Roman" w:cs="Times New Roman"/>
          <w:color w:val="222222"/>
          <w:sz w:val="24"/>
          <w:szCs w:val="24"/>
          <w:shd w:val="clear" w:color="auto" w:fill="FFFFFF"/>
        </w:rPr>
      </w:pPr>
      <w:r w:rsidRPr="00E020CF">
        <w:rPr>
          <w:rFonts w:ascii="Times New Roman" w:hAnsi="Times New Roman" w:cs="Times New Roman"/>
          <w:color w:val="222222"/>
          <w:sz w:val="24"/>
          <w:szCs w:val="24"/>
          <w:shd w:val="clear" w:color="auto" w:fill="FFFFFF"/>
        </w:rPr>
        <w:t xml:space="preserve">Silwa, J. (2017, March 13). </w:t>
      </w:r>
      <w:r w:rsidRPr="00E020CF">
        <w:rPr>
          <w:rFonts w:ascii="Times New Roman" w:hAnsi="Times New Roman" w:cs="Times New Roman"/>
          <w:i/>
          <w:color w:val="222222"/>
          <w:sz w:val="24"/>
          <w:szCs w:val="24"/>
          <w:shd w:val="clear" w:color="auto" w:fill="FFFFFF"/>
        </w:rPr>
        <w:t xml:space="preserve">People See Black Men as Larger, more Threatening that Same-Sized White Men. </w:t>
      </w:r>
      <w:r w:rsidRPr="00E020CF">
        <w:rPr>
          <w:rFonts w:ascii="Times New Roman" w:hAnsi="Times New Roman" w:cs="Times New Roman"/>
          <w:color w:val="222222"/>
          <w:sz w:val="24"/>
          <w:szCs w:val="24"/>
          <w:shd w:val="clear" w:color="auto" w:fill="FFFFFF"/>
        </w:rPr>
        <w:t xml:space="preserve">Retrieved from; American Psychological Association, (2021, January 18). </w:t>
      </w:r>
      <w:hyperlink r:id="rId7" w:history="1">
        <w:r w:rsidRPr="00E020CF">
          <w:rPr>
            <w:rStyle w:val="Hyperlink"/>
            <w:rFonts w:ascii="Times New Roman" w:hAnsi="Times New Roman" w:cs="Times New Roman"/>
            <w:sz w:val="24"/>
            <w:szCs w:val="24"/>
            <w:shd w:val="clear" w:color="auto" w:fill="FFFFFF"/>
          </w:rPr>
          <w:t>https://www.apa.org/news/press/releases/2017/03/black-men-threatening</w:t>
        </w:r>
      </w:hyperlink>
      <w:r w:rsidRPr="00E020CF">
        <w:rPr>
          <w:rFonts w:ascii="Times New Roman" w:hAnsi="Times New Roman" w:cs="Times New Roman"/>
          <w:color w:val="222222"/>
          <w:sz w:val="24"/>
          <w:szCs w:val="24"/>
          <w:shd w:val="clear" w:color="auto" w:fill="FFFFFF"/>
        </w:rPr>
        <w:t xml:space="preserve"> </w:t>
      </w:r>
    </w:p>
    <w:p w:rsidR="0078420B" w:rsidRPr="00E020CF" w:rsidRDefault="0078420B" w:rsidP="00E020CF">
      <w:pPr>
        <w:spacing w:after="0" w:line="480" w:lineRule="auto"/>
        <w:ind w:left="720" w:hanging="720"/>
        <w:rPr>
          <w:rFonts w:ascii="Times New Roman" w:hAnsi="Times New Roman" w:cs="Times New Roman"/>
          <w:sz w:val="24"/>
          <w:szCs w:val="24"/>
          <w:shd w:val="clear" w:color="auto" w:fill="FFFFFF"/>
        </w:rPr>
      </w:pPr>
      <w:r w:rsidRPr="00E020CF">
        <w:rPr>
          <w:rFonts w:ascii="Times New Roman" w:hAnsi="Times New Roman" w:cs="Times New Roman"/>
          <w:color w:val="222222"/>
          <w:sz w:val="24"/>
          <w:szCs w:val="24"/>
          <w:shd w:val="clear" w:color="auto" w:fill="FFFFFF"/>
        </w:rPr>
        <w:t>Wilson, J. P., Hugenberg, K., &amp; Rule, N. O. (2017). Racial bias in judgments of physical size and formidability: From size to threat. </w:t>
      </w:r>
      <w:r w:rsidRPr="00E020CF">
        <w:rPr>
          <w:rFonts w:ascii="Times New Roman" w:hAnsi="Times New Roman" w:cs="Times New Roman"/>
          <w:i/>
          <w:iCs/>
          <w:color w:val="222222"/>
          <w:sz w:val="24"/>
          <w:szCs w:val="24"/>
          <w:shd w:val="clear" w:color="auto" w:fill="FFFFFF"/>
        </w:rPr>
        <w:t>Journal of personality and social psychology</w:t>
      </w:r>
      <w:r w:rsidRPr="00E020CF">
        <w:rPr>
          <w:rFonts w:ascii="Times New Roman" w:hAnsi="Times New Roman" w:cs="Times New Roman"/>
          <w:color w:val="222222"/>
          <w:sz w:val="24"/>
          <w:szCs w:val="24"/>
          <w:shd w:val="clear" w:color="auto" w:fill="FFFFFF"/>
        </w:rPr>
        <w:t>, </w:t>
      </w:r>
      <w:r w:rsidRPr="00E020CF">
        <w:rPr>
          <w:rFonts w:ascii="Times New Roman" w:hAnsi="Times New Roman" w:cs="Times New Roman"/>
          <w:i/>
          <w:iCs/>
          <w:color w:val="222222"/>
          <w:sz w:val="24"/>
          <w:szCs w:val="24"/>
          <w:shd w:val="clear" w:color="auto" w:fill="FFFFFF"/>
        </w:rPr>
        <w:t>113</w:t>
      </w:r>
      <w:r w:rsidRPr="00E020CF">
        <w:rPr>
          <w:rFonts w:ascii="Times New Roman" w:hAnsi="Times New Roman" w:cs="Times New Roman"/>
          <w:color w:val="222222"/>
          <w:sz w:val="24"/>
          <w:szCs w:val="24"/>
          <w:shd w:val="clear" w:color="auto" w:fill="FFFFFF"/>
        </w:rPr>
        <w:t xml:space="preserve">(1), 59. </w:t>
      </w:r>
      <w:r w:rsidR="00A244A8" w:rsidRPr="00E020CF">
        <w:rPr>
          <w:rFonts w:ascii="Times New Roman" w:hAnsi="Times New Roman" w:cs="Times New Roman"/>
          <w:color w:val="222222"/>
          <w:sz w:val="24"/>
          <w:szCs w:val="24"/>
          <w:shd w:val="clear" w:color="auto" w:fill="FFFFFF"/>
        </w:rPr>
        <w:t xml:space="preserve">DOI: </w:t>
      </w:r>
      <w:hyperlink r:id="rId8" w:history="1">
        <w:r w:rsidR="00A244A8" w:rsidRPr="00E020CF">
          <w:rPr>
            <w:rStyle w:val="Hyperlink"/>
            <w:rFonts w:ascii="Times New Roman" w:hAnsi="Times New Roman" w:cs="Times New Roman"/>
            <w:sz w:val="24"/>
            <w:szCs w:val="24"/>
            <w:shd w:val="clear" w:color="auto" w:fill="FFFFFF"/>
          </w:rPr>
          <w:t>http://dx.doi.org/10.1037/pspi0000092</w:t>
        </w:r>
      </w:hyperlink>
      <w:r w:rsidR="00A244A8" w:rsidRPr="00E020CF">
        <w:rPr>
          <w:rFonts w:ascii="Times New Roman" w:hAnsi="Times New Roman" w:cs="Times New Roman"/>
          <w:color w:val="222222"/>
          <w:sz w:val="24"/>
          <w:szCs w:val="24"/>
          <w:shd w:val="clear" w:color="auto" w:fill="FFFFFF"/>
        </w:rPr>
        <w:t xml:space="preserve"> </w:t>
      </w:r>
    </w:p>
    <w:sectPr w:rsidR="0078420B" w:rsidRPr="00E020CF" w:rsidSect="00CC2D9B">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06ED" w:rsidRDefault="006106ED" w:rsidP="0034787C">
      <w:pPr>
        <w:spacing w:after="0" w:line="240" w:lineRule="auto"/>
      </w:pPr>
      <w:r>
        <w:separator/>
      </w:r>
    </w:p>
  </w:endnote>
  <w:endnote w:type="continuationSeparator" w:id="0">
    <w:p w:rsidR="006106ED" w:rsidRDefault="006106ED" w:rsidP="00347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06ED" w:rsidRDefault="006106ED" w:rsidP="0034787C">
      <w:pPr>
        <w:spacing w:after="0" w:line="240" w:lineRule="auto"/>
      </w:pPr>
      <w:r>
        <w:separator/>
      </w:r>
    </w:p>
  </w:footnote>
  <w:footnote w:type="continuationSeparator" w:id="0">
    <w:p w:rsidR="006106ED" w:rsidRDefault="006106ED" w:rsidP="003478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CA2" w:rsidRPr="00CC2D9B" w:rsidRDefault="009D7CA2">
    <w:pPr>
      <w:pStyle w:val="Header"/>
      <w:jc w:val="right"/>
      <w:rPr>
        <w:rFonts w:ascii="Times New Roman" w:hAnsi="Times New Roman" w:cs="Times New Roman"/>
        <w:sz w:val="24"/>
        <w:szCs w:val="24"/>
      </w:rPr>
    </w:pPr>
    <w:r w:rsidRPr="00CC2D9B">
      <w:rPr>
        <w:rFonts w:ascii="Times New Roman" w:hAnsi="Times New Roman" w:cs="Times New Roman"/>
        <w:sz w:val="24"/>
        <w:szCs w:val="24"/>
      </w:rPr>
      <w:tab/>
    </w:r>
    <w:r w:rsidRPr="00CC2D9B">
      <w:rPr>
        <w:rFonts w:ascii="Times New Roman" w:hAnsi="Times New Roman" w:cs="Times New Roman"/>
        <w:sz w:val="24"/>
        <w:szCs w:val="24"/>
      </w:rPr>
      <w:tab/>
    </w:r>
    <w:sdt>
      <w:sdtPr>
        <w:rPr>
          <w:rFonts w:ascii="Times New Roman" w:hAnsi="Times New Roman" w:cs="Times New Roman"/>
          <w:sz w:val="24"/>
          <w:szCs w:val="24"/>
        </w:rPr>
        <w:id w:val="1636825641"/>
        <w:docPartObj>
          <w:docPartGallery w:val="Page Numbers (Top of Page)"/>
          <w:docPartUnique/>
        </w:docPartObj>
      </w:sdtPr>
      <w:sdtEndPr>
        <w:rPr>
          <w:noProof/>
        </w:rPr>
      </w:sdtEndPr>
      <w:sdtContent>
        <w:r w:rsidRPr="00CC2D9B">
          <w:rPr>
            <w:rFonts w:ascii="Times New Roman" w:hAnsi="Times New Roman" w:cs="Times New Roman"/>
            <w:sz w:val="24"/>
            <w:szCs w:val="24"/>
          </w:rPr>
          <w:fldChar w:fldCharType="begin"/>
        </w:r>
        <w:r w:rsidRPr="00CC2D9B">
          <w:rPr>
            <w:rFonts w:ascii="Times New Roman" w:hAnsi="Times New Roman" w:cs="Times New Roman"/>
            <w:sz w:val="24"/>
            <w:szCs w:val="24"/>
          </w:rPr>
          <w:instrText xml:space="preserve"> PAGE   \* MERGEFORMAT </w:instrText>
        </w:r>
        <w:r w:rsidRPr="00CC2D9B">
          <w:rPr>
            <w:rFonts w:ascii="Times New Roman" w:hAnsi="Times New Roman" w:cs="Times New Roman"/>
            <w:sz w:val="24"/>
            <w:szCs w:val="24"/>
          </w:rPr>
          <w:fldChar w:fldCharType="separate"/>
        </w:r>
        <w:r w:rsidR="00076104">
          <w:rPr>
            <w:rFonts w:ascii="Times New Roman" w:hAnsi="Times New Roman" w:cs="Times New Roman"/>
            <w:noProof/>
            <w:sz w:val="24"/>
            <w:szCs w:val="24"/>
          </w:rPr>
          <w:t>2</w:t>
        </w:r>
        <w:r w:rsidRPr="00CC2D9B">
          <w:rPr>
            <w:rFonts w:ascii="Times New Roman" w:hAnsi="Times New Roman" w:cs="Times New Roman"/>
            <w:noProof/>
            <w:sz w:val="24"/>
            <w:szCs w:val="24"/>
          </w:rPr>
          <w:fldChar w:fldCharType="end"/>
        </w:r>
      </w:sdtContent>
    </w:sdt>
  </w:p>
  <w:p w:rsidR="009D7CA2" w:rsidRDefault="009D7CA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CA2" w:rsidRDefault="009D7CA2">
    <w:pPr>
      <w:pStyle w:val="Header"/>
    </w:pPr>
    <w:r w:rsidRPr="00CC2D9B">
      <w:rPr>
        <w:rFonts w:ascii="Times New Roman" w:hAnsi="Times New Roman" w:cs="Times New Roman"/>
        <w:sz w:val="24"/>
        <w:szCs w:val="24"/>
      </w:rPr>
      <w:tab/>
    </w:r>
    <w:r w:rsidRPr="00CC2D9B">
      <w:rPr>
        <w:rFonts w:ascii="Times New Roman" w:hAnsi="Times New Roman" w:cs="Times New Roman"/>
        <w:sz w:val="24"/>
        <w:szCs w:val="24"/>
      </w:rPr>
      <w:tab/>
    </w:r>
    <w:sdt>
      <w:sdtPr>
        <w:rPr>
          <w:rFonts w:ascii="Times New Roman" w:hAnsi="Times New Roman" w:cs="Times New Roman"/>
          <w:sz w:val="24"/>
          <w:szCs w:val="24"/>
        </w:rPr>
        <w:id w:val="1234277210"/>
        <w:docPartObj>
          <w:docPartGallery w:val="Page Numbers (Top of Page)"/>
          <w:docPartUnique/>
        </w:docPartObj>
      </w:sdtPr>
      <w:sdtEndPr>
        <w:rPr>
          <w:noProof/>
        </w:rPr>
      </w:sdtEndPr>
      <w:sdtContent>
        <w:r w:rsidRPr="00CC2D9B">
          <w:rPr>
            <w:rFonts w:ascii="Times New Roman" w:hAnsi="Times New Roman" w:cs="Times New Roman"/>
            <w:sz w:val="24"/>
            <w:szCs w:val="24"/>
          </w:rPr>
          <w:fldChar w:fldCharType="begin"/>
        </w:r>
        <w:r w:rsidRPr="00CC2D9B">
          <w:rPr>
            <w:rFonts w:ascii="Times New Roman" w:hAnsi="Times New Roman" w:cs="Times New Roman"/>
            <w:sz w:val="24"/>
            <w:szCs w:val="24"/>
          </w:rPr>
          <w:instrText xml:space="preserve"> PAGE   \* MERGEFORMAT </w:instrText>
        </w:r>
        <w:r w:rsidRPr="00CC2D9B">
          <w:rPr>
            <w:rFonts w:ascii="Times New Roman" w:hAnsi="Times New Roman" w:cs="Times New Roman"/>
            <w:sz w:val="24"/>
            <w:szCs w:val="24"/>
          </w:rPr>
          <w:fldChar w:fldCharType="separate"/>
        </w:r>
        <w:r w:rsidR="00076104">
          <w:rPr>
            <w:rFonts w:ascii="Times New Roman" w:hAnsi="Times New Roman" w:cs="Times New Roman"/>
            <w:noProof/>
            <w:sz w:val="24"/>
            <w:szCs w:val="24"/>
          </w:rPr>
          <w:t>1</w:t>
        </w:r>
        <w:r w:rsidRPr="00CC2D9B">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8D4973"/>
    <w:multiLevelType w:val="hybridMultilevel"/>
    <w:tmpl w:val="1F1E4A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9E74FF"/>
    <w:multiLevelType w:val="hybridMultilevel"/>
    <w:tmpl w:val="574A2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9071D7"/>
    <w:multiLevelType w:val="hybridMultilevel"/>
    <w:tmpl w:val="2A0EC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E14C4E"/>
    <w:multiLevelType w:val="hybridMultilevel"/>
    <w:tmpl w:val="1BAE69C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UxMTG1MDQ3sDAyNzZR0lEKTi0uzszPAykwrAUASLCyKSwAAAA="/>
  </w:docVars>
  <w:rsids>
    <w:rsidRoot w:val="002A5082"/>
    <w:rsid w:val="000053A1"/>
    <w:rsid w:val="00035F80"/>
    <w:rsid w:val="00076104"/>
    <w:rsid w:val="00085FEC"/>
    <w:rsid w:val="00090EA6"/>
    <w:rsid w:val="000A5FF1"/>
    <w:rsid w:val="0012715F"/>
    <w:rsid w:val="00215450"/>
    <w:rsid w:val="00220027"/>
    <w:rsid w:val="00223761"/>
    <w:rsid w:val="00236643"/>
    <w:rsid w:val="00266B4C"/>
    <w:rsid w:val="00273C5D"/>
    <w:rsid w:val="002A5082"/>
    <w:rsid w:val="002C0580"/>
    <w:rsid w:val="002C2D48"/>
    <w:rsid w:val="002F5D39"/>
    <w:rsid w:val="00304356"/>
    <w:rsid w:val="00316592"/>
    <w:rsid w:val="0034787C"/>
    <w:rsid w:val="00371E9E"/>
    <w:rsid w:val="0037612F"/>
    <w:rsid w:val="003835BF"/>
    <w:rsid w:val="003C425D"/>
    <w:rsid w:val="003C4B2E"/>
    <w:rsid w:val="003D42C4"/>
    <w:rsid w:val="003D48D9"/>
    <w:rsid w:val="003E0D25"/>
    <w:rsid w:val="003E1341"/>
    <w:rsid w:val="003E229E"/>
    <w:rsid w:val="003F2ADC"/>
    <w:rsid w:val="00414930"/>
    <w:rsid w:val="00444902"/>
    <w:rsid w:val="0044601E"/>
    <w:rsid w:val="0046345B"/>
    <w:rsid w:val="0047254B"/>
    <w:rsid w:val="00474C0B"/>
    <w:rsid w:val="00475546"/>
    <w:rsid w:val="00497C94"/>
    <w:rsid w:val="004D46C5"/>
    <w:rsid w:val="004E0BA7"/>
    <w:rsid w:val="0050076E"/>
    <w:rsid w:val="00506F06"/>
    <w:rsid w:val="0055236F"/>
    <w:rsid w:val="005546EF"/>
    <w:rsid w:val="00556520"/>
    <w:rsid w:val="00576850"/>
    <w:rsid w:val="00590B45"/>
    <w:rsid w:val="005B67A6"/>
    <w:rsid w:val="005C6AEA"/>
    <w:rsid w:val="005F302F"/>
    <w:rsid w:val="006106ED"/>
    <w:rsid w:val="00636843"/>
    <w:rsid w:val="00662FDE"/>
    <w:rsid w:val="00692AB6"/>
    <w:rsid w:val="006A2404"/>
    <w:rsid w:val="006A54B8"/>
    <w:rsid w:val="006B5C72"/>
    <w:rsid w:val="006B6F55"/>
    <w:rsid w:val="006D0BD0"/>
    <w:rsid w:val="006E1819"/>
    <w:rsid w:val="0070504C"/>
    <w:rsid w:val="00760E4C"/>
    <w:rsid w:val="00772BE8"/>
    <w:rsid w:val="00782C55"/>
    <w:rsid w:val="0078368B"/>
    <w:rsid w:val="0078420B"/>
    <w:rsid w:val="007C48B8"/>
    <w:rsid w:val="007D6593"/>
    <w:rsid w:val="007F573E"/>
    <w:rsid w:val="00823835"/>
    <w:rsid w:val="008975DA"/>
    <w:rsid w:val="008B062A"/>
    <w:rsid w:val="008B5DFF"/>
    <w:rsid w:val="008C1509"/>
    <w:rsid w:val="008F3870"/>
    <w:rsid w:val="00903F51"/>
    <w:rsid w:val="009304F8"/>
    <w:rsid w:val="00937D5C"/>
    <w:rsid w:val="00940968"/>
    <w:rsid w:val="009429CC"/>
    <w:rsid w:val="00942D04"/>
    <w:rsid w:val="00980A22"/>
    <w:rsid w:val="009A23C1"/>
    <w:rsid w:val="009A2813"/>
    <w:rsid w:val="009C4F94"/>
    <w:rsid w:val="009C5454"/>
    <w:rsid w:val="009D0608"/>
    <w:rsid w:val="009D7CA2"/>
    <w:rsid w:val="00A0114B"/>
    <w:rsid w:val="00A244A8"/>
    <w:rsid w:val="00A376E5"/>
    <w:rsid w:val="00A42C4F"/>
    <w:rsid w:val="00A472BC"/>
    <w:rsid w:val="00A602A2"/>
    <w:rsid w:val="00AE2314"/>
    <w:rsid w:val="00AE7D14"/>
    <w:rsid w:val="00B11D3F"/>
    <w:rsid w:val="00B15610"/>
    <w:rsid w:val="00B32F86"/>
    <w:rsid w:val="00B460B5"/>
    <w:rsid w:val="00B5304C"/>
    <w:rsid w:val="00B83C61"/>
    <w:rsid w:val="00BF14E6"/>
    <w:rsid w:val="00C02DDB"/>
    <w:rsid w:val="00C33D82"/>
    <w:rsid w:val="00C94AC5"/>
    <w:rsid w:val="00CB7CE1"/>
    <w:rsid w:val="00CC2D9B"/>
    <w:rsid w:val="00CC3F8E"/>
    <w:rsid w:val="00D074F7"/>
    <w:rsid w:val="00D2252A"/>
    <w:rsid w:val="00D320FF"/>
    <w:rsid w:val="00D358DB"/>
    <w:rsid w:val="00D41208"/>
    <w:rsid w:val="00D61E35"/>
    <w:rsid w:val="00D76E68"/>
    <w:rsid w:val="00D80E1C"/>
    <w:rsid w:val="00D852BC"/>
    <w:rsid w:val="00DA0CC1"/>
    <w:rsid w:val="00DC32EF"/>
    <w:rsid w:val="00DD4D25"/>
    <w:rsid w:val="00DE301F"/>
    <w:rsid w:val="00E020CF"/>
    <w:rsid w:val="00E46E24"/>
    <w:rsid w:val="00EA305E"/>
    <w:rsid w:val="00EA57B5"/>
    <w:rsid w:val="00ED21A0"/>
    <w:rsid w:val="00EF33CD"/>
    <w:rsid w:val="00F22E0F"/>
    <w:rsid w:val="00F342CB"/>
    <w:rsid w:val="00F351C2"/>
    <w:rsid w:val="00F60CBA"/>
    <w:rsid w:val="00F73633"/>
    <w:rsid w:val="00F81C56"/>
    <w:rsid w:val="00F91A76"/>
    <w:rsid w:val="00F934BA"/>
    <w:rsid w:val="00F9570A"/>
    <w:rsid w:val="00FC0E9A"/>
    <w:rsid w:val="00FC14EA"/>
    <w:rsid w:val="00FC5EFC"/>
    <w:rsid w:val="00FC6822"/>
    <w:rsid w:val="00FD03B4"/>
    <w:rsid w:val="00FD507A"/>
    <w:rsid w:val="00FE28F2"/>
    <w:rsid w:val="00FF0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54B916-60D4-451B-94BC-AB98B65B9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787C"/>
  </w:style>
  <w:style w:type="paragraph" w:styleId="Heading3">
    <w:name w:val="heading 3"/>
    <w:basedOn w:val="Normal"/>
    <w:link w:val="Heading3Char"/>
    <w:uiPriority w:val="9"/>
    <w:qFormat/>
    <w:rsid w:val="00FF0F5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D42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FF0F5C"/>
    <w:rPr>
      <w:rFonts w:ascii="Times New Roman" w:eastAsia="Times New Roman" w:hAnsi="Times New Roman" w:cs="Times New Roman"/>
      <w:b/>
      <w:bCs/>
      <w:sz w:val="27"/>
      <w:szCs w:val="27"/>
    </w:rPr>
  </w:style>
  <w:style w:type="character" w:styleId="Strong">
    <w:name w:val="Strong"/>
    <w:basedOn w:val="DefaultParagraphFont"/>
    <w:uiPriority w:val="22"/>
    <w:qFormat/>
    <w:rsid w:val="00CB7CE1"/>
    <w:rPr>
      <w:b/>
      <w:bCs/>
    </w:rPr>
  </w:style>
  <w:style w:type="paragraph" w:customStyle="1" w:styleId="p">
    <w:name w:val="p"/>
    <w:basedOn w:val="Normal"/>
    <w:rsid w:val="00CB7CE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B7CE1"/>
    <w:rPr>
      <w:color w:val="0000FF"/>
      <w:u w:val="single"/>
    </w:rPr>
  </w:style>
  <w:style w:type="character" w:styleId="Emphasis">
    <w:name w:val="Emphasis"/>
    <w:basedOn w:val="DefaultParagraphFont"/>
    <w:uiPriority w:val="20"/>
    <w:qFormat/>
    <w:rsid w:val="00F934BA"/>
    <w:rPr>
      <w:i/>
      <w:iCs/>
    </w:rPr>
  </w:style>
  <w:style w:type="paragraph" w:styleId="Header">
    <w:name w:val="header"/>
    <w:basedOn w:val="Normal"/>
    <w:link w:val="HeaderChar"/>
    <w:uiPriority w:val="99"/>
    <w:unhideWhenUsed/>
    <w:rsid w:val="00CC2D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D9B"/>
  </w:style>
  <w:style w:type="paragraph" w:styleId="Footer">
    <w:name w:val="footer"/>
    <w:basedOn w:val="Normal"/>
    <w:link w:val="FooterChar"/>
    <w:uiPriority w:val="99"/>
    <w:unhideWhenUsed/>
    <w:rsid w:val="00CC2D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D9B"/>
  </w:style>
  <w:style w:type="paragraph" w:customStyle="1" w:styleId="Default">
    <w:name w:val="Default"/>
    <w:rsid w:val="00236643"/>
    <w:pPr>
      <w:autoSpaceDE w:val="0"/>
      <w:autoSpaceDN w:val="0"/>
      <w:adjustRightInd w:val="0"/>
      <w:spacing w:after="0" w:line="240" w:lineRule="auto"/>
    </w:pPr>
    <w:rPr>
      <w:rFonts w:ascii="Symbol" w:hAnsi="Symbol" w:cs="Symbol"/>
      <w:color w:val="000000"/>
      <w:sz w:val="24"/>
      <w:szCs w:val="24"/>
    </w:rPr>
  </w:style>
  <w:style w:type="character" w:styleId="FollowedHyperlink">
    <w:name w:val="FollowedHyperlink"/>
    <w:basedOn w:val="DefaultParagraphFont"/>
    <w:uiPriority w:val="99"/>
    <w:semiHidden/>
    <w:unhideWhenUsed/>
    <w:rsid w:val="0078420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037/pspi0000092" TargetMode="External"/><Relationship Id="rId3" Type="http://schemas.openxmlformats.org/officeDocument/2006/relationships/settings" Target="settings.xml"/><Relationship Id="rId7" Type="http://schemas.openxmlformats.org/officeDocument/2006/relationships/hyperlink" Target="https://www.apa.org/news/press/releases/2017/03/black-men-threateni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1689</Words>
  <Characters>9630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hyman</dc:creator>
  <cp:lastModifiedBy>Windows User</cp:lastModifiedBy>
  <cp:revision>2</cp:revision>
  <dcterms:created xsi:type="dcterms:W3CDTF">2021-01-22T04:57:00Z</dcterms:created>
  <dcterms:modified xsi:type="dcterms:W3CDTF">2021-01-22T04:57:00Z</dcterms:modified>
</cp:coreProperties>
</file>